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BC38" w14:textId="77777777" w:rsidR="004A7969" w:rsidRDefault="009D5323">
      <w:pPr>
        <w:pStyle w:val="Nagwek1"/>
        <w:spacing w:before="360"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SPECYFIKACJA</w:t>
      </w:r>
    </w:p>
    <w:p w14:paraId="241F8CBB" w14:textId="77777777" w:rsidR="004A7969" w:rsidRDefault="009D5323">
      <w:pPr>
        <w:pStyle w:val="Nagwek1"/>
        <w:spacing w:before="0" w:after="48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>ISTOTNYCH WARUNK</w:t>
      </w:r>
      <w:r>
        <w:rPr>
          <w:rFonts w:ascii="Calibri" w:hAnsi="Calibri"/>
          <w:sz w:val="20"/>
          <w:szCs w:val="20"/>
        </w:rPr>
        <w:t>ÓW ZAMÓWIENIA</w:t>
      </w:r>
    </w:p>
    <w:p w14:paraId="6966BA59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Dyrektor </w:t>
      </w:r>
    </w:p>
    <w:p w14:paraId="2507CF10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Polskiego Wydawnictwa Muzycznego</w:t>
      </w:r>
    </w:p>
    <w:p w14:paraId="379F4D6A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</w:t>
      </w:r>
    </w:p>
    <w:p w14:paraId="7569A29D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70904955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</w:t>
      </w:r>
    </w:p>
    <w:p w14:paraId="6A5A3C16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</w:p>
    <w:p w14:paraId="22BFFBB9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it-IT"/>
        </w:rPr>
        <w:t>post</w:t>
      </w:r>
      <w:r>
        <w:rPr>
          <w:sz w:val="20"/>
          <w:szCs w:val="20"/>
        </w:rPr>
        <w:t>ępowaniu prowadzonym w trybie przetargu nieograniczonego na:</w:t>
      </w:r>
    </w:p>
    <w:p w14:paraId="3A28B8FB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bookmarkStart w:id="0" w:name="_Hlk25321322"/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bookmarkEnd w:id="0"/>
    <w:p w14:paraId="474D47AE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7AC3B786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41647D4D" w14:textId="77777777" w:rsidR="004A7969" w:rsidRDefault="004A7969">
      <w:pPr>
        <w:tabs>
          <w:tab w:val="left" w:pos="3969"/>
        </w:tabs>
        <w:spacing w:after="2640" w:line="240" w:lineRule="auto"/>
        <w:rPr>
          <w:sz w:val="20"/>
          <w:szCs w:val="20"/>
        </w:rPr>
      </w:pPr>
    </w:p>
    <w:p w14:paraId="4727C2EC" w14:textId="77777777" w:rsidR="004A7969" w:rsidRDefault="009D5323">
      <w:pPr>
        <w:tabs>
          <w:tab w:val="left" w:pos="3969"/>
        </w:tabs>
        <w:spacing w:after="1200" w:line="240" w:lineRule="auto"/>
        <w:jc w:val="both"/>
        <w:rPr>
          <w:sz w:val="20"/>
          <w:szCs w:val="20"/>
        </w:rPr>
      </w:pPr>
      <w:r w:rsidRPr="009A5B4E">
        <w:rPr>
          <w:sz w:val="20"/>
          <w:szCs w:val="20"/>
        </w:rPr>
        <w:t>Krak</w:t>
      </w:r>
      <w:r w:rsidRPr="009A5B4E">
        <w:rPr>
          <w:sz w:val="20"/>
          <w:szCs w:val="20"/>
          <w:lang w:val="es-ES_tradnl"/>
        </w:rPr>
        <w:t>ó</w:t>
      </w:r>
      <w:r w:rsidR="009A5B4E">
        <w:rPr>
          <w:sz w:val="20"/>
          <w:szCs w:val="20"/>
        </w:rPr>
        <w:t>w, dnia 30.12.2020 r.</w:t>
      </w:r>
    </w:p>
    <w:p w14:paraId="5B6DAA4E" w14:textId="77777777" w:rsidR="004A7969" w:rsidRDefault="009D5323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  <w:r>
        <w:rPr>
          <w:sz w:val="20"/>
          <w:szCs w:val="20"/>
        </w:rPr>
        <w:t>Zatwierdzam:</w:t>
      </w:r>
    </w:p>
    <w:p w14:paraId="192B529F" w14:textId="77777777" w:rsidR="004A7969" w:rsidRDefault="004A7969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</w:p>
    <w:p w14:paraId="2E0D60E6" w14:textId="77777777" w:rsidR="004A7969" w:rsidRDefault="004A7969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</w:p>
    <w:p w14:paraId="524B27CD" w14:textId="77777777" w:rsidR="004A7969" w:rsidRDefault="009D5323">
      <w:pPr>
        <w:tabs>
          <w:tab w:val="left" w:pos="3969"/>
        </w:tabs>
        <w:spacing w:after="0" w:line="240" w:lineRule="auto"/>
        <w:ind w:left="5672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</w:t>
      </w:r>
    </w:p>
    <w:p w14:paraId="2842D1EB" w14:textId="77777777" w:rsidR="004A7969" w:rsidRDefault="009D5323">
      <w:pPr>
        <w:spacing w:after="120" w:line="240" w:lineRule="auto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267BF42C" w14:textId="77777777" w:rsidR="004A7969" w:rsidRDefault="009D5323">
      <w:p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I. Nazwa i adres zamawiającego.</w:t>
      </w:r>
    </w:p>
    <w:p w14:paraId="7C53009E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174B95ED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49C3678F" w14:textId="77777777" w:rsidR="004A7969" w:rsidRDefault="004A7969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</w:p>
    <w:p w14:paraId="6868B735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Zesp</w:t>
      </w:r>
      <w:r>
        <w:rPr>
          <w:sz w:val="20"/>
          <w:szCs w:val="20"/>
        </w:rPr>
        <w:t>ół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</w:t>
      </w:r>
    </w:p>
    <w:p w14:paraId="1449596D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Telefon: (+48) 12 422 40 44 Fax.: (+48) 12 422 01 74</w:t>
      </w:r>
    </w:p>
    <w:p w14:paraId="5CF87706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e – mail: zamowienia_publiczne@pwm.com.pl</w:t>
      </w:r>
    </w:p>
    <w:p w14:paraId="42FB0582" w14:textId="77777777" w:rsidR="004A7969" w:rsidRDefault="004A7969">
      <w:pPr>
        <w:tabs>
          <w:tab w:val="left" w:pos="425"/>
        </w:tabs>
        <w:spacing w:after="120" w:line="240" w:lineRule="auto"/>
        <w:ind w:left="425" w:hanging="425"/>
        <w:jc w:val="both"/>
        <w:rPr>
          <w:b/>
          <w:bCs/>
          <w:sz w:val="20"/>
          <w:szCs w:val="20"/>
          <w:lang w:val="it-IT"/>
        </w:rPr>
      </w:pPr>
    </w:p>
    <w:p w14:paraId="330F2E62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Tryb udzielenia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wienia.</w:t>
      </w:r>
    </w:p>
    <w:p w14:paraId="68733D7E" w14:textId="77777777" w:rsidR="004A7969" w:rsidRDefault="009D5323">
      <w:pPr>
        <w:pStyle w:val="SIWZ"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Postępowanie jest prowadzone w trybie przetargu nieograniczonego o wartości szacunkowej nieprzekraczającej kwoty określonej w przepisach wydanych na podstawie art. 11 ust. 8 ustawy Pzp, zgodnie z ustawą z dnia 29 stycznia 2004 r. Prawo zam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 xml:space="preserve">wień publicznych (Dz. U. 2019 poz.1843 ze zm.), zwaną dalej ustawą Pzp, oraz wydane na jej podstawie rozporządzenia. </w:t>
      </w:r>
    </w:p>
    <w:p w14:paraId="280AE716" w14:textId="77777777" w:rsidR="004A7969" w:rsidRDefault="009D5323">
      <w:pPr>
        <w:pStyle w:val="SIWZ"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Niniejsze postępowanie przetargowe prowadzone jest przez Polskie Wydawnictwo Muzyczne – Beneficjenta Projektu pn. </w:t>
      </w:r>
      <w:r>
        <w:rPr>
          <w:rFonts w:ascii="Calibri" w:hAnsi="Calibri"/>
          <w:sz w:val="20"/>
          <w:szCs w:val="20"/>
        </w:rPr>
        <w:t>„Digitalizacja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będących w posiadaniu Polskiego Wydawnictwa Muzycznego – kontynuacja”</w:t>
      </w:r>
      <w:r>
        <w:rPr>
          <w:rFonts w:ascii="Calibri" w:hAnsi="Calibri"/>
          <w:b w:val="0"/>
          <w:bCs w:val="0"/>
          <w:sz w:val="20"/>
          <w:szCs w:val="20"/>
        </w:rPr>
        <w:t xml:space="preserve"> finansowanego ze środk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Unii Europejskiej w ramach Europejskiego Funduszu Rozwoju Regionalnego Program Operacyjny Polska Cyfrowa 2014-2020, Oś Priorytetowa II E- administracja i otwarty rząd, Działanie 2.3. Cyfrowa dostępność i użyteczność informacji sektora publicznego, Poddziałanie 2.3.2 Cyfrowe udostępnianie zasob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kultury, na podstawie umowy o dofinansowanie nr POPC.02.03.02-00-0027/19-00 oraz ze środk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budżetu państwa.</w:t>
      </w:r>
    </w:p>
    <w:p w14:paraId="45500870" w14:textId="77777777" w:rsidR="004A7969" w:rsidRDefault="004A7969">
      <w:pPr>
        <w:spacing w:after="120" w:line="240" w:lineRule="auto"/>
        <w:jc w:val="both"/>
        <w:rPr>
          <w:b/>
          <w:bCs/>
          <w:sz w:val="20"/>
          <w:szCs w:val="20"/>
        </w:rPr>
      </w:pPr>
    </w:p>
    <w:p w14:paraId="2A609B89" w14:textId="77777777" w:rsidR="004A7969" w:rsidRDefault="009D5323">
      <w:p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Opis przedmiotu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wienia. </w:t>
      </w:r>
    </w:p>
    <w:p w14:paraId="573BB15B" w14:textId="77777777" w:rsidR="004A7969" w:rsidRDefault="009D5323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Przedmiotem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jest zakup sprzętu w Polskim Wydawnictwie Muzycznym w podziale na trzy części:</w:t>
      </w:r>
    </w:p>
    <w:p w14:paraId="280FE10D" w14:textId="77777777" w:rsidR="004A7969" w:rsidRPr="00CA5544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br/>
        <w:t xml:space="preserve">Zadanie 1 </w:t>
      </w:r>
      <w:r w:rsidRPr="00CA5544">
        <w:rPr>
          <w:color w:val="auto"/>
          <w:sz w:val="20"/>
          <w:szCs w:val="20"/>
        </w:rPr>
        <w:t>Tablet graficzny i myszy komputerowe - pkt. 7-8 OPZ</w:t>
      </w:r>
    </w:p>
    <w:p w14:paraId="04398645" w14:textId="77777777" w:rsidR="004A7969" w:rsidRPr="00CA5544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 w:rsidRPr="00CA5544">
        <w:rPr>
          <w:color w:val="auto"/>
          <w:sz w:val="20"/>
          <w:szCs w:val="20"/>
        </w:rPr>
        <w:t>Zadanie 2 - Dyski - pkt. 9 OPZ</w:t>
      </w:r>
    </w:p>
    <w:p w14:paraId="2DE0B0AD" w14:textId="234CE17F" w:rsidR="004A7969" w:rsidRPr="00CA5544" w:rsidRDefault="002B7598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Zadanie 3 K</w:t>
      </w:r>
      <w:r w:rsidR="009D5323" w:rsidRPr="00CA5544">
        <w:rPr>
          <w:color w:val="auto"/>
          <w:sz w:val="20"/>
          <w:szCs w:val="20"/>
        </w:rPr>
        <w:t>omputery i monitory  - pkt. 1-6 OPZ</w:t>
      </w:r>
    </w:p>
    <w:p w14:paraId="1FE6ABC0" w14:textId="77777777" w:rsidR="004A7969" w:rsidRDefault="004A7969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</w:p>
    <w:p w14:paraId="6F57A27D" w14:textId="77777777" w:rsidR="004A7969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</w:t>
      </w:r>
      <w:r>
        <w:rPr>
          <w:sz w:val="20"/>
          <w:szCs w:val="20"/>
          <w:lang w:val="es-ES_tradnl"/>
        </w:rPr>
        <w:t>ó</w:t>
      </w:r>
      <w:r w:rsidR="009A5B4E">
        <w:rPr>
          <w:sz w:val="20"/>
          <w:szCs w:val="20"/>
        </w:rPr>
        <w:t>wienia stanowi</w:t>
      </w:r>
      <w:r>
        <w:rPr>
          <w:sz w:val="20"/>
          <w:szCs w:val="20"/>
        </w:rPr>
        <w:t xml:space="preserve"> załącznik nr </w:t>
      </w:r>
      <w:r w:rsidR="009A5B4E">
        <w:rPr>
          <w:sz w:val="20"/>
          <w:szCs w:val="20"/>
        </w:rPr>
        <w:t>3</w:t>
      </w:r>
      <w:r>
        <w:rPr>
          <w:sz w:val="20"/>
          <w:szCs w:val="20"/>
          <w:lang w:val="pt-PT"/>
        </w:rPr>
        <w:t xml:space="preserve"> do SIWZ.</w:t>
      </w:r>
    </w:p>
    <w:p w14:paraId="10018907" w14:textId="77777777" w:rsidR="004A7969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Miejsce wykonania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(dostawy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wienia): Polskie Wydawnictwo Muzyczne, al. Krasińskiego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</w:t>
      </w:r>
    </w:p>
    <w:p w14:paraId="25F28F83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lny Słownik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wień </w:t>
      </w:r>
      <w:r>
        <w:rPr>
          <w:sz w:val="20"/>
          <w:szCs w:val="20"/>
          <w:lang w:val="pt-PT"/>
        </w:rPr>
        <w:t xml:space="preserve">(CPV): </w:t>
      </w:r>
    </w:p>
    <w:p w14:paraId="65785061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30213100-6 Komputery przenośne</w:t>
      </w:r>
    </w:p>
    <w:p w14:paraId="53B0977E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30236000-2 Różny sprzęt komputerowy</w:t>
      </w:r>
    </w:p>
    <w:p w14:paraId="38B09916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30200000-1 Urządzenia komputerowe</w:t>
      </w:r>
    </w:p>
    <w:p w14:paraId="69EDB270" w14:textId="77777777" w:rsidR="004A7969" w:rsidRDefault="004A7969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</w:p>
    <w:p w14:paraId="5EE35D89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Przedmiotowe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wienie powinno być zrealizowane zgodnie z wzorem umowy (załącznik nr  4 do SIWZ).</w:t>
      </w:r>
    </w:p>
    <w:p w14:paraId="53882B5B" w14:textId="1C4F2270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wystąpienia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rymkolwiek załączniku do SIWZ nazw producenta, znak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towarowych, norm, aprobat, specyfikacji technicznych i system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odniesienia produkty można zastąpić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wnoważnymi (nie gorszymi). Wykonawca,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powołuje się na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wnoważne opisywanym przez Zamawiającego obowiązany jest wykazać w treści składanej przez siebie oferty, że oferowane przez niego </w:t>
      </w:r>
      <w:r>
        <w:rPr>
          <w:sz w:val="20"/>
          <w:szCs w:val="20"/>
        </w:rPr>
        <w:lastRenderedPageBreak/>
        <w:t>dostawy spełniają wymagania określone przez Zamawiającego. 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Zamawiający uzna takie rozwiązania,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pt-PT"/>
        </w:rPr>
        <w:t>re umo</w:t>
      </w:r>
      <w:r>
        <w:rPr>
          <w:sz w:val="20"/>
          <w:szCs w:val="20"/>
        </w:rPr>
        <w:t>żliwiają uzyskanie efektu założonego przez Zamawiającego za pomocą innych rozwiązań technicznych. 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nie można uznać rozwiązania identycznego (tożsamego), a jedynie takie,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w por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wnywanych cechach wskazuje dokładnie tą samą lub bardzo zbliżoną wartość użytkową. Poprzez wskazanie nazw producenta, znak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towarowych, norm, aprobat czy system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odniesienia Zamawiający miał na celu określenie minimalnych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jakościowych i cech użytkowych, jakim muszą odpowiadać towary, aby spełnić wymagania stawiane przez Zamawiającego i stanowią wyłącznie wzorzec jakościowy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wienia. Poprzez zapis dotyczący minimalnych wymagań </w:t>
      </w:r>
      <w:r>
        <w:rPr>
          <w:sz w:val="20"/>
          <w:szCs w:val="20"/>
          <w:lang w:val="pt-PT"/>
        </w:rPr>
        <w:t>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jakościowych, Zamawiający rozumie wymagania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zawarte w 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dostępnych źr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dłach, katalogach, stronach internetowych 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itp. Operowanie przykładowymi nazwami producenta, ma jedynie na celu doprecyzowanie poziomu oczekiwań Zamawiającego w stosunku do określonego rozwiązania. W przypadku gdy Zamawiający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wskazał nazwy, znaki towarowe, patenty lub typy materiałów czy produkt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bądź ich 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Zamawiający dopuszcza oferowanie produkt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wnoważnych pod warunkiem, że zapewnią uzyskanie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technicznych nie gorszych od określonych w niniejszej SIWZ. Ewentualne wskazanie tych informacji ma na celu jedynie przybliżyć wymagania,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nie można było opisać przy pomocy dostatecznie dokładnych i zrozumiałych określeń. Każdorazowo gdy wskazana jest w niniejszej SIWZ lub załącznikach do niej taka informacja, należy przyjąć, że w odniesieniu do niej uż</w:t>
      </w:r>
      <w:r>
        <w:rPr>
          <w:sz w:val="20"/>
          <w:szCs w:val="20"/>
          <w:lang w:val="it-IT"/>
        </w:rPr>
        <w:t>yto sformu</w:t>
      </w:r>
      <w:r>
        <w:rPr>
          <w:sz w:val="20"/>
          <w:szCs w:val="20"/>
        </w:rPr>
        <w:t>łowania „lub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wnoważna”.</w:t>
      </w:r>
    </w:p>
    <w:p w14:paraId="29F4330D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Zamawiający użył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normy, aprobaty, specyfikacje techniczne i systemy odniesienia,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art. 30 ust. 1-3 Ustawy Pzp należy rozumieć jako przykładowe. Zamawiający zgodnie z art. 30 ust. 4 Ustawy Pzp dopuszcza w każdym przypadku zastosowanie rozwiązań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wnoważnych opisywanym w treści SIWZ. Każdorazowo gdy wskazana jest w niniejszej SIWZ lub załącznikach do SIWZ norma, należy przyjąć, że w odniesieniu do niej uż</w:t>
      </w:r>
      <w:r>
        <w:rPr>
          <w:sz w:val="20"/>
          <w:szCs w:val="20"/>
          <w:lang w:val="it-IT"/>
        </w:rPr>
        <w:t>yto sformu</w:t>
      </w:r>
      <w:r>
        <w:rPr>
          <w:sz w:val="20"/>
          <w:szCs w:val="20"/>
        </w:rPr>
        <w:t>łowania „lub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wnoważna”.</w:t>
      </w:r>
    </w:p>
    <w:p w14:paraId="18575045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wykonanie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przy udziale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 Zamawiający żąda wskazania przez Wykonawcę w ofercie (w Formularzu Oferty) zakresu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wykonanie powierzy podwykonawcom oraz nazw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 ile są znane na etapie składania ofert.</w:t>
      </w:r>
    </w:p>
    <w:p w14:paraId="68AF12AC" w14:textId="77777777" w:rsidR="004A7969" w:rsidRDefault="004A7969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sz w:val="20"/>
          <w:szCs w:val="20"/>
        </w:rPr>
      </w:pPr>
    </w:p>
    <w:p w14:paraId="1F6C45C0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Termin wykonania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wienia </w:t>
      </w:r>
    </w:p>
    <w:p w14:paraId="17BC947E" w14:textId="22E8EC0B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Wykonawca jest zobowiązany wykonać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w terminie: </w:t>
      </w:r>
      <w:r>
        <w:rPr>
          <w:b/>
          <w:bCs/>
          <w:sz w:val="20"/>
          <w:szCs w:val="20"/>
        </w:rPr>
        <w:t>maksymalnie do 30 dni od zawarcia umowy.</w:t>
      </w:r>
    </w:p>
    <w:p w14:paraId="38997306" w14:textId="77777777" w:rsidR="004A7969" w:rsidRDefault="009D5323">
      <w:p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wykonania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jest jednym z kryteri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oceny ofert. Zamawiający dopuszcza dostarczenie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w soboty po uprzednim uzgodnieniu terminu dostawy z Zamawiającym.</w:t>
      </w:r>
    </w:p>
    <w:p w14:paraId="71DE916E" w14:textId="77777777" w:rsidR="004A7969" w:rsidRDefault="004A7969">
      <w:pPr>
        <w:suppressAutoHyphens/>
        <w:spacing w:after="120" w:line="240" w:lineRule="auto"/>
        <w:ind w:left="720"/>
        <w:jc w:val="both"/>
        <w:rPr>
          <w:sz w:val="20"/>
          <w:szCs w:val="20"/>
        </w:rPr>
      </w:pPr>
    </w:p>
    <w:p w14:paraId="027E2A84" w14:textId="77777777" w:rsidR="004A7969" w:rsidRDefault="009D5323">
      <w:pPr>
        <w:shd w:val="clear" w:color="auto" w:fill="FFFFFF"/>
        <w:suppressAutoHyphens/>
        <w:spacing w:after="120" w:line="240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Warunki udziału w postępowaniu oraz opis sposobu dokonywania oceny spełniania tych warunk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w.</w:t>
      </w:r>
    </w:p>
    <w:p w14:paraId="3D31BFAD" w14:textId="77777777" w:rsidR="004A7969" w:rsidRDefault="009D5323">
      <w:pPr>
        <w:pStyle w:val="Tekstpodstawowy3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ubiegać się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nie podlegają wykluczeniu z </w:t>
      </w:r>
      <w:r>
        <w:rPr>
          <w:rFonts w:ascii="Calibri" w:hAnsi="Calibri"/>
          <w:sz w:val="20"/>
          <w:szCs w:val="20"/>
          <w:lang w:val="it-IT"/>
        </w:rPr>
        <w:t>post</w:t>
      </w:r>
      <w:r>
        <w:rPr>
          <w:rFonts w:ascii="Calibri" w:hAnsi="Calibri"/>
          <w:sz w:val="20"/>
          <w:szCs w:val="20"/>
        </w:rPr>
        <w:t>ępowania na podstawie art. 24 ust. 1 oraz art. 24 ust. 5 pkt. 1 ustawy Pzp oraz spełniają warunki o 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art. 22 ust. 1 ustawy Pzp dotyczą</w:t>
      </w:r>
      <w:r>
        <w:rPr>
          <w:rFonts w:ascii="Calibri" w:hAnsi="Calibri"/>
          <w:sz w:val="20"/>
          <w:szCs w:val="20"/>
          <w:lang w:val="it-IT"/>
        </w:rPr>
        <w:t>ce:</w:t>
      </w:r>
    </w:p>
    <w:p w14:paraId="389332C2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1.1 kompetencji lub uprawnień do prowadzenia określonej działalności zawodowej, o ile wynika to z odrębnych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w:</w:t>
      </w:r>
    </w:p>
    <w:p w14:paraId="020EFDF8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1431BD22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1.2 sytuacji ekonomicznej lub finansowej:</w:t>
      </w:r>
    </w:p>
    <w:p w14:paraId="53317102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2AC9384A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1.3 zdolności technicznej lub zawodowej:</w:t>
      </w:r>
    </w:p>
    <w:p w14:paraId="04812B34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1.3.1 zdolność techniczną lub zawodową wykonawcy</w:t>
      </w:r>
    </w:p>
    <w:p w14:paraId="6A6325D5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78AF4234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1.3.2 wykształcenie, kwalifikacje zawodowe, doświadczenie, potencjału technicznego wykonawcy lub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skierowanych przez wykonawcę do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</w:t>
      </w:r>
    </w:p>
    <w:p w14:paraId="768BBF52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6A37A57F" w14:textId="77777777" w:rsidR="004A7969" w:rsidRDefault="009D5323">
      <w:pPr>
        <w:pStyle w:val="Tekstpodstawowy3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>
        <w:rPr>
          <w:rFonts w:ascii="Calibri" w:hAnsi="Calibri"/>
          <w:sz w:val="20"/>
          <w:szCs w:val="20"/>
        </w:rPr>
        <w:tab/>
        <w:t>Wykonawcy mogą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ubiegać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na zasadach określonych w art. 23 i 141 ustawy Pzp, ustanawiając pełnomocnika do reprezentowania ich w postępowaniu albo reprezentowania w postępowaniu i zawarcia umowy w sprawie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publicznego. W takim przypadku żaden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nie może podlegać wykluczeniu na podstawie art. 24 ust. 1 oraz art. 24 ust. 5 pkt 1 ustawy Pzp, natomiast warunki określone w punkcie V.1 SIWZ muszą spełniać łącznie.</w:t>
      </w:r>
    </w:p>
    <w:p w14:paraId="73D4EAF3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4A46691C" w14:textId="5CB4352A" w:rsidR="004A7969" w:rsidRDefault="009D5323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Va. Dodatkowe podstawy wykluczenia</w:t>
      </w:r>
    </w:p>
    <w:p w14:paraId="0A3B2254" w14:textId="77777777" w:rsidR="004A7969" w:rsidRDefault="009D5323">
      <w:p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zgodnie z art. 24 ust. 5 pkt 1 ustawy Pzp przewiduje wykluczenie wykonawcy:</w:t>
      </w:r>
    </w:p>
    <w:p w14:paraId="19A0AB1D" w14:textId="77777777" w:rsidR="004A7969" w:rsidRDefault="009D5323">
      <w:pPr>
        <w:numPr>
          <w:ilvl w:val="0"/>
          <w:numId w:val="7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stosunku do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 Dz. U. z 2020 r. poz. 814 z późn. zm.) lub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upadłość ogłoszono, z wyjątkiem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 Dz. U. z 2020 r. poz. poz. 1228 z późn. zm.).</w:t>
      </w:r>
    </w:p>
    <w:p w14:paraId="43D12CA9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4AAB20EB" w14:textId="77777777" w:rsidR="004A7969" w:rsidRDefault="009D5323">
      <w:pPr>
        <w:shd w:val="clear" w:color="auto" w:fill="FFFFFF"/>
        <w:suppressAutoHyphens/>
        <w:spacing w:after="120" w:line="240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VI. </w:t>
      </w:r>
      <w:r>
        <w:rPr>
          <w:b/>
          <w:bCs/>
          <w:sz w:val="20"/>
          <w:szCs w:val="20"/>
        </w:rPr>
        <w:tab/>
        <w:t>Oświadczenia i dokumenty, jakie mają dostarczyć wykonawcy w celu potwierdzenia spełniania warunk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udziału w postępowaniu oraz nie podlega wykluczeniu.</w:t>
      </w:r>
    </w:p>
    <w:p w14:paraId="221AA2D3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Dokumenty dołączane do oferty:</w:t>
      </w:r>
    </w:p>
    <w:p w14:paraId="5EAF86F8" w14:textId="3D646C4D" w:rsidR="004A7969" w:rsidRPr="00D378E5" w:rsidRDefault="009D5323" w:rsidP="00D378E5">
      <w:pPr>
        <w:numPr>
          <w:ilvl w:val="0"/>
          <w:numId w:val="11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o braku podstaw do wykluczenia z udziału w postępowaniu (Załącznik nr 2 do SIWZ).</w:t>
      </w:r>
      <w:r>
        <w:rPr>
          <w:sz w:val="20"/>
          <w:szCs w:val="20"/>
        </w:rPr>
        <w:br/>
      </w:r>
    </w:p>
    <w:p w14:paraId="0ED9B130" w14:textId="77777777" w:rsidR="004A7969" w:rsidRDefault="004A7969">
      <w:pPr>
        <w:widowControl w:val="0"/>
        <w:spacing w:after="120" w:line="240" w:lineRule="auto"/>
        <w:jc w:val="both"/>
        <w:rPr>
          <w:sz w:val="20"/>
          <w:szCs w:val="20"/>
          <w:shd w:val="clear" w:color="auto" w:fill="FFFF00"/>
        </w:rPr>
      </w:pPr>
    </w:p>
    <w:p w14:paraId="506F30CA" w14:textId="77777777" w:rsidR="004A7969" w:rsidRDefault="009D5323">
      <w:pPr>
        <w:widowControl w:val="0"/>
        <w:numPr>
          <w:ilvl w:val="0"/>
          <w:numId w:val="14"/>
        </w:numPr>
        <w:spacing w:after="12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Oświadczenia i dokumenty, jakie zobowiązany będzie złożyć wykonawca,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rego oferta zostanie najwyżej oceniona, lub wykonawcy,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Zamawiający wezwie do złożenia wszystkich lub niekt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oświadczeń lub dokument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potwierdzających, ż</w:t>
      </w:r>
      <w:r>
        <w:rPr>
          <w:b/>
          <w:bCs/>
          <w:sz w:val="20"/>
          <w:szCs w:val="20"/>
          <w:lang w:val="nl-NL"/>
        </w:rPr>
        <w:t>e spe</w:t>
      </w:r>
      <w:r>
        <w:rPr>
          <w:b/>
          <w:bCs/>
          <w:sz w:val="20"/>
          <w:szCs w:val="20"/>
        </w:rPr>
        <w:t>łniają warunki udziału w postępowaniu oraz nie zachodzą wobec nich podstawy wykluczenia, w przypadkach, o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mowa w art. 26 ust. 2f ustawy Pzp:</w:t>
      </w:r>
    </w:p>
    <w:p w14:paraId="54AF919E" w14:textId="77777777" w:rsidR="004A7969" w:rsidRDefault="009D5323">
      <w:pPr>
        <w:numPr>
          <w:ilvl w:val="0"/>
          <w:numId w:val="16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lnodostępnych baz danych;</w:t>
      </w:r>
    </w:p>
    <w:p w14:paraId="6E724B3D" w14:textId="2F54BA12" w:rsidR="004A7969" w:rsidRDefault="004A7969">
      <w:pPr>
        <w:shd w:val="clear" w:color="auto" w:fill="FFFFFF"/>
        <w:suppressAutoHyphens/>
        <w:spacing w:after="120" w:line="240" w:lineRule="auto"/>
        <w:ind w:left="11" w:hanging="11"/>
        <w:jc w:val="both"/>
        <w:rPr>
          <w:sz w:val="20"/>
          <w:szCs w:val="20"/>
        </w:rPr>
      </w:pPr>
    </w:p>
    <w:p w14:paraId="31BD5221" w14:textId="77777777" w:rsidR="004A7969" w:rsidRDefault="009D5323">
      <w:pPr>
        <w:numPr>
          <w:ilvl w:val="0"/>
          <w:numId w:val="17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Wykonawca ma siedzibę lub miejsce zamieszkania poza terytorium Rzeczypospolitej Polskiej:</w:t>
      </w:r>
    </w:p>
    <w:p w14:paraId="47049647" w14:textId="77777777" w:rsidR="004A7969" w:rsidRDefault="009D5323">
      <w:pPr>
        <w:numPr>
          <w:ilvl w:val="0"/>
          <w:numId w:val="1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zamiast dokumentu,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VI.2.1 SIWZ składa dokument lub dokumenty wystawione w kraju,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wykonawca ma siedzibę lub miejsce zamieszkania potwierdzający, że nie otwarto jego likwidacji ani nie ogłoszono upadłości wystawiony nie wcześniej niż 6 miesięcy przed upływem terminu składania ofert.</w:t>
      </w:r>
    </w:p>
    <w:p w14:paraId="1605F6EA" w14:textId="77777777" w:rsidR="004A7969" w:rsidRDefault="009D5323">
      <w:pPr>
        <w:numPr>
          <w:ilvl w:val="0"/>
          <w:numId w:val="20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 kraju miejsca zamieszkania osoby lub w kraju,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wykonawca ma siedzibę lub miejsce zamieszkania, nie wydaje się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pkt VI.3 SIWZ. zastępuje się je dokumentem zawierającym oświadczenie, odpowiednio wykonawcy, ze wskazaniem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uprawnionych do jego reprezentacji, lub oświadczeniem tych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nl-NL"/>
        </w:rPr>
        <w:t>b, z</w:t>
      </w:r>
      <w:r>
        <w:rPr>
          <w:sz w:val="20"/>
          <w:szCs w:val="20"/>
        </w:rPr>
        <w:t>łożonym przed notariuszem lub przed właściwym – ze względu na siedzibę lub miejsce zamieszkania wykonawcy lub miejsce zamieszkania tych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– organem sądowym, administracyjnym albo organem samorządu zawodowego lub gospodarczego, złożone nie wcześniej niż 6 miesięcy przed upływem terminu składania ofert.</w:t>
      </w:r>
    </w:p>
    <w:p w14:paraId="7DDE2FAB" w14:textId="15DFFCDA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lastRenderedPageBreak/>
        <w:t>W</w:t>
      </w:r>
      <w:r>
        <w:rPr>
          <w:sz w:val="20"/>
          <w:szCs w:val="20"/>
        </w:rPr>
        <w:t xml:space="preserve"> terminie 3 dni od zamieszczenia przez zamawiającego informacji z otwarcia ofert na stronie internetowej,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udostępniana jest SIWZ, wykonawcy składają bez wezwania oświadczenie o przynależności lub braku przynależności do tej samej grupy kapitałowej oraz, w przypadku przynależności do tej samej grupy kapitałowej, dowody potwierdzające, że powiązania z innym wykonawcą nie prowadzą do zakłócenia konkurencji w postępowaniu. 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oświadczenia stanowi załącznik nr 5 do SIWZ. Oświadczenie należy złożyć w miejscu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XII.1 SIWZ.</w:t>
      </w:r>
    </w:p>
    <w:p w14:paraId="4FD7A9F5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przez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zawierających dane wyrażone w innych walutach niż PLN, Zamawiający jako kurs przeliczeniowy waluty,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oszacowano daną wartość, przyjmie średni kurs Narodowego Banku Polskiego (NBP) obowiązujący w dniu publikacji ogłoszenia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 Biuletynie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Publicznych, a w przypadku gdy w danym dniu nie był notowany średni kurs NBP – średni kurs NBP z poprzedniego notowania.</w:t>
      </w:r>
    </w:p>
    <w:p w14:paraId="1F9FF924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Ocena spe</w:t>
      </w:r>
      <w:r>
        <w:rPr>
          <w:sz w:val="20"/>
          <w:szCs w:val="20"/>
        </w:rPr>
        <w:t>łniania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 zostanie dokonana wg formuły: „spełnia – nie spełnia”.</w:t>
      </w:r>
    </w:p>
    <w:p w14:paraId="5725AB73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Zamawiający, stosownie do dyspozycji art. 24aa ustawy Pzp, przewiduje możliwość dokonania najpierw oceny ofert, a następnie zbadania czy wykonawca,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oferta została oceniona jako najkorzystniejsza, nie podlega wykluczeniu oraz spełnia warunki udziału w postępowaniu.</w:t>
      </w:r>
    </w:p>
    <w:p w14:paraId="5B2F3EA8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3E8391BE" w14:textId="77777777" w:rsidR="004A7969" w:rsidRDefault="009D5323">
      <w:pPr>
        <w:shd w:val="clear" w:color="auto" w:fill="FFFFFF"/>
        <w:tabs>
          <w:tab w:val="left" w:pos="567"/>
        </w:tabs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VII. Forma sk</w:t>
      </w:r>
      <w:r>
        <w:rPr>
          <w:b/>
          <w:bCs/>
          <w:sz w:val="20"/>
          <w:szCs w:val="20"/>
        </w:rPr>
        <w:t>ładanych dokument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w.</w:t>
      </w:r>
    </w:p>
    <w:p w14:paraId="587AF047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Oświadczenia, dotyczące wykonawcy i innych podmiot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zdolnościach lub sytuacji polega wykonawca na zasadach określonych w art. 22a ustawy oraz dotyczące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składane są w oryginale.</w:t>
      </w:r>
    </w:p>
    <w:p w14:paraId="7F60ADDA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Dokumenty, inne niż oświadczenia,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pkt 1, składane są w oryginale lub kopii poświadczonej za zgodność z oryginałem.</w:t>
      </w:r>
    </w:p>
    <w:p w14:paraId="3AFA9123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Poświadczenia za zgodność z oryginałem dokonuje odpowiednio wykonawca, podmiot,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zdolnościach lub sytuacji polega wykonawca, wykonawcy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 się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publicznego albo podwykonawca, w zakresie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każdego z nich dotyczą.</w:t>
      </w:r>
    </w:p>
    <w:p w14:paraId="399EB8D1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Poświadczenie za zgodność z oryginałem następuje w formie pisemnej lub w formie elektronicznej.</w:t>
      </w:r>
    </w:p>
    <w:p w14:paraId="1925003F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sporządzone w języku obcym muszą być składane wraz z tłumaczeniem na język polski.</w:t>
      </w:r>
    </w:p>
    <w:p w14:paraId="3B872DF4" w14:textId="77777777" w:rsidR="004A7969" w:rsidRDefault="009D5323">
      <w:pPr>
        <w:widowControl w:val="0"/>
        <w:numPr>
          <w:ilvl w:val="0"/>
          <w:numId w:val="22"/>
        </w:numPr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Ocena spe</w:t>
      </w:r>
      <w:r>
        <w:rPr>
          <w:sz w:val="20"/>
          <w:szCs w:val="20"/>
        </w:rPr>
        <w:t>łniania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 zostanie dokonana wg formuły: „spełnia – nie spełnia”.</w:t>
      </w:r>
    </w:p>
    <w:p w14:paraId="4BFAC4E7" w14:textId="77777777" w:rsidR="004A7969" w:rsidRDefault="004A7969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sz w:val="20"/>
          <w:szCs w:val="20"/>
        </w:rPr>
      </w:pPr>
    </w:p>
    <w:p w14:paraId="6E60B4E5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porozumiewania się zamawiającego z wykonawcami</w:t>
      </w:r>
    </w:p>
    <w:p w14:paraId="0F08B360" w14:textId="77777777" w:rsidR="004A7969" w:rsidRDefault="009D5323">
      <w:pPr>
        <w:numPr>
          <w:ilvl w:val="0"/>
          <w:numId w:val="24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Zamawiający ustala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porozumiewania się z Wykonawcą: oświadczenia lub dokumenty (w tym oferta) w formie pisemnej na adres Zamawiającego. Pozostałe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zapytania, wyjaśnienia, zawiadomienia, wezwania w formie pisemnej na adres Zamawiającego podany w pkt I lub w formie maila na adres: zamowienia_publiczne@pwm.com.pl, zgodnie z wyborem nadawcy.</w:t>
      </w:r>
    </w:p>
    <w:p w14:paraId="5BD618DB" w14:textId="77777777" w:rsidR="004A7969" w:rsidRDefault="009D5323">
      <w:pPr>
        <w:widowControl w:val="0"/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Zamawiający lub Wykonawca przekazują oświadczenia, wnioski, zawiadomienia oraz informacje za pośrednictwem faksu lub przy użyciu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komunikacji elektronicznej w rozumieniu ustawy z dnia 18 lipca 2002 r. o świadczeniu usług drogą elektroniczną, każda ze stron na żądanie drugiej strony niezwłocznie potwierdza fakt ich otrzymania. </w:t>
      </w:r>
    </w:p>
    <w:p w14:paraId="3F845F21" w14:textId="77777777" w:rsidR="004A7969" w:rsidRDefault="009D5323">
      <w:pPr>
        <w:widowControl w:val="0"/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Ofertę składa się pod rygorem nieważności w formie pisemnej.</w:t>
      </w:r>
    </w:p>
    <w:p w14:paraId="54423919" w14:textId="77777777" w:rsidR="004A7969" w:rsidRDefault="004A7969">
      <w:pPr>
        <w:widowControl w:val="0"/>
        <w:tabs>
          <w:tab w:val="left" w:pos="425"/>
        </w:tabs>
        <w:spacing w:after="120" w:line="240" w:lineRule="auto"/>
        <w:ind w:left="426"/>
        <w:jc w:val="both"/>
        <w:rPr>
          <w:sz w:val="20"/>
          <w:szCs w:val="20"/>
        </w:rPr>
      </w:pPr>
    </w:p>
    <w:p w14:paraId="0B955232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Wymagania dotyczące wadium.</w:t>
      </w:r>
    </w:p>
    <w:p w14:paraId="7A7F0108" w14:textId="77777777" w:rsidR="004A7969" w:rsidRDefault="009D5323">
      <w:pPr>
        <w:widowControl w:val="0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14:paraId="75578AF0" w14:textId="77777777" w:rsidR="004A7969" w:rsidRDefault="004A7969">
      <w:pPr>
        <w:widowControl w:val="0"/>
        <w:suppressAutoHyphens/>
        <w:spacing w:after="120" w:line="240" w:lineRule="auto"/>
        <w:jc w:val="both"/>
        <w:rPr>
          <w:sz w:val="20"/>
          <w:szCs w:val="20"/>
        </w:rPr>
      </w:pPr>
    </w:p>
    <w:p w14:paraId="3A79FCEB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X. Termin zwi</w:t>
      </w:r>
      <w:r>
        <w:rPr>
          <w:b/>
          <w:bCs/>
          <w:sz w:val="20"/>
          <w:szCs w:val="20"/>
        </w:rPr>
        <w:t>ązania ofertą.</w:t>
      </w:r>
    </w:p>
    <w:p w14:paraId="74E89437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Sk</w:t>
      </w:r>
      <w:r>
        <w:rPr>
          <w:sz w:val="20"/>
          <w:szCs w:val="20"/>
        </w:rPr>
        <w:t>ładający ofertę pozostaje nią związany przez okres 30 dni, licząc od upływu terminu składania ofert.</w:t>
      </w:r>
    </w:p>
    <w:p w14:paraId="198B01D0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samodzielnie lub na wniosek zamawiającego może przedłużyć </w:t>
      </w:r>
      <w:r>
        <w:rPr>
          <w:sz w:val="20"/>
          <w:szCs w:val="20"/>
          <w:lang w:val="de-DE"/>
        </w:rPr>
        <w:t>termin zwi</w:t>
      </w:r>
      <w:r>
        <w:rPr>
          <w:sz w:val="20"/>
          <w:szCs w:val="20"/>
        </w:rPr>
        <w:t>ązania ofertą, z tym, że zamawiający może tylko raz, co najmniej na 3 dni przed upływem terminu związania ofertą, zwr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cić się do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 wyrażenie zgody na przedłużenie tego terminu o oznaczony okres, nie dłuższy jednak niż 60 dni.</w:t>
      </w:r>
    </w:p>
    <w:p w14:paraId="04D1378C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wniesienia odwołania po upływie terminu składania ofert bieg terminu związania ofertą ulegnie zawieszeniu do czasu ogłoszenia przez Krajową Izbę Odwoławczą orzeczenia.</w:t>
      </w:r>
    </w:p>
    <w:p w14:paraId="694CA510" w14:textId="77777777" w:rsidR="004A7969" w:rsidRDefault="004A7969">
      <w:pPr>
        <w:spacing w:after="120" w:line="240" w:lineRule="auto"/>
        <w:ind w:left="425"/>
        <w:jc w:val="both"/>
        <w:rPr>
          <w:sz w:val="20"/>
          <w:szCs w:val="20"/>
        </w:rPr>
      </w:pPr>
    </w:p>
    <w:p w14:paraId="3C654149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XI. Opis sposobu przygotowywania oferty:</w:t>
      </w:r>
    </w:p>
    <w:p w14:paraId="13866BA2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może złożyć tylko jedną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ę.</w:t>
      </w:r>
    </w:p>
    <w:p w14:paraId="26DBDEB9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Zamawiający dopuszcza możliwości składania ofert częściowych.</w:t>
      </w:r>
      <w:r>
        <w:rPr>
          <w:sz w:val="20"/>
          <w:szCs w:val="20"/>
        </w:rPr>
        <w:t xml:space="preserve"> Wykonawca może złożyć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 na 1 lub 2 lub 3 części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 Zamawiający nie ogranicza liczby części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może zostać udzielone temu samemu wykonawcy, tj. np. w przypadku gdy jeden wykonawca złoży najkorzystniejszą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 we dw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ch częściach – Zamawiający zawrze z nim umowy obejmujące realizację wszystkich części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BFC33E0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Zamawiający nie dopuszcza składania ofert wariantowych</w:t>
      </w:r>
      <w:r>
        <w:rPr>
          <w:sz w:val="20"/>
          <w:szCs w:val="20"/>
        </w:rPr>
        <w:t>.</w:t>
      </w:r>
    </w:p>
    <w:p w14:paraId="755EFBF4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w formie pisemnej pod rygorem nieważności. Treść oferty oraz składanych wraz z nią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oświadczeń musi być sporządzona zgodnie z wymaganiami SIWZ i powinna być podpisana przez osoby upoważnione do reprezentowania wykonawcy.</w:t>
      </w:r>
    </w:p>
    <w:p w14:paraId="57F4A8D7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oferty musi być podana w złotych (PLN) i tylko w takiej walucie będą prowadzone wszelkie rozliczenia związane z realizacją niniejszego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FFE1AD8" w14:textId="77777777" w:rsidR="004A7969" w:rsidRDefault="009D5323">
      <w:pPr>
        <w:widowControl w:val="0"/>
        <w:numPr>
          <w:ilvl w:val="0"/>
          <w:numId w:val="31"/>
        </w:num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Oferta składa się z wypełnionego:</w:t>
      </w:r>
    </w:p>
    <w:p w14:paraId="3258A909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Formularza oferty, o treści zgodnej ze wzorem określonym w załączniku nr 1 do SIWZ,</w:t>
      </w:r>
    </w:p>
    <w:p w14:paraId="0E598C93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Formularz cenowy, zgodnie z załącznikiem nr 6.1.6.3 do SIWZ</w:t>
      </w:r>
    </w:p>
    <w:p w14:paraId="1C728FC3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oferowanego rozwiązania – wraz z ofertą Wykonawca przedkłada zwięzły opis oferowanego rozwiązania (urządzenia/sprzętu/oprogramowania – w zależności od przypadku), zawierający dane pozwalające na stwierdzenie, że oferowane rozwiązanie spełnia wymagania Zamawiającego zawarte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 Zamawiający nie narzuca wzoru takiego opisu dopuszczając posługiwanie się opisami, zestawieniami, charakterystykami czy folderami dostawc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en-US"/>
        </w:rPr>
        <w:t>w/producent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oferowanych rozwiązań.</w:t>
      </w:r>
    </w:p>
    <w:p w14:paraId="7201F3B1" w14:textId="77777777" w:rsidR="004A7969" w:rsidRDefault="009D5323">
      <w:pPr>
        <w:widowControl w:val="0"/>
        <w:numPr>
          <w:ilvl w:val="0"/>
          <w:numId w:val="34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Wraz z ofertą powinny być złoż</w:t>
      </w:r>
      <w:r>
        <w:rPr>
          <w:sz w:val="20"/>
          <w:szCs w:val="20"/>
          <w:lang w:val="it-IT"/>
        </w:rPr>
        <w:t>one:</w:t>
      </w:r>
    </w:p>
    <w:p w14:paraId="4FEED4EC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lub inny dokument potwierdzający upoważnienie do podpisania oferty – w przypadku, gdy upoważnienie do podpisania oferty nie wynika bezpośrednio z dokumentu,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VI.2.1. Pełnomocnictwo powinno zostać złożone w oryginale lub kopii potwierdzonej za zgodność z oryginałem przez notariusza;</w:t>
      </w:r>
    </w:p>
    <w:p w14:paraId="186B32E2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ubiegających się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dokument ustanawiający pełnomocnika do reprezentowania ich 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albo reprezentowania w postępowaniu i zawarcia umowy w sprawie niniejszego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publicznego (oryginał lub kopia potwierdzona za zgodność z oryginałem przez notariusza);</w:t>
      </w:r>
    </w:p>
    <w:p w14:paraId="638BD713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i oświadczenia, okreś</w:t>
      </w:r>
      <w:r>
        <w:rPr>
          <w:sz w:val="20"/>
          <w:szCs w:val="20"/>
          <w:lang w:val="it-IT"/>
        </w:rPr>
        <w:t>lone pkt VI.1 SIWZ;</w:t>
      </w:r>
    </w:p>
    <w:p w14:paraId="06C6DEFB" w14:textId="77777777" w:rsidR="004A7969" w:rsidRDefault="009D5323">
      <w:pPr>
        <w:widowControl w:val="0"/>
        <w:numPr>
          <w:ilvl w:val="0"/>
          <w:numId w:val="3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wykonawca składając ofertę zastrzega sobie prawo do nie udostępnienia innym uczestnikom postępowania informacji stanowiących tajemnicę przedsiębiorstwa, w rozumieniu przepis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 zwalczaniu nieuczciwej konkurencji, musi to wyraźnie wskazać w ofercie, poprzez złożenie stosownego oświadczenia zawierającego wykaz zastrzeżonych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oraz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XI.9. Dokumenty opatrzone klauzulą: „Dokument zastrzeżony” powinny być umieszczone w odrębnym wewnętrznym opakowaniu, trwale ze sobą połączone i ponumerowane. Wykonawca nie może zastrzec informacji,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art. 86 ust. 4 ustawy Pzp.</w:t>
      </w:r>
    </w:p>
    <w:p w14:paraId="1664E5F4" w14:textId="46F9DD93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zastrzegając tajemnicę przedsiębiorstwa zobowiązany jest dołączyć do oferty pisemne uzasadnienie odnośnie do charakteru zastrzeżonych w niej informacji. Uzasadnienie ma na celu udowodnienie </w:t>
      </w:r>
      <w:r>
        <w:rPr>
          <w:sz w:val="20"/>
          <w:szCs w:val="20"/>
        </w:rPr>
        <w:lastRenderedPageBreak/>
        <w:t xml:space="preserve">spełnienia przesłanek określonych w art. 11 ust. 4 ustawy z dnia 16 kwietnia 1993 r. </w:t>
      </w:r>
      <w:r>
        <w:rPr>
          <w:i/>
          <w:iCs/>
          <w:sz w:val="20"/>
          <w:szCs w:val="20"/>
        </w:rPr>
        <w:t>o zwalczaniu nieuczciwej konkurencji</w:t>
      </w:r>
      <w:r>
        <w:rPr>
          <w:sz w:val="20"/>
          <w:szCs w:val="20"/>
        </w:rPr>
        <w:t xml:space="preserve"> (tekst jednolity Dz.U. 2020 poz. 1913), tj. że zastrzeżona informacja:</w:t>
      </w:r>
    </w:p>
    <w:p w14:paraId="37D67FE8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 charakter techniczny, technologiczny, lub organizacyjny przedsiębiorstwa,</w:t>
      </w:r>
    </w:p>
    <w:p w14:paraId="3AF5BEF3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została ujawniona do wiadomości publicznej, a także</w:t>
      </w:r>
    </w:p>
    <w:p w14:paraId="00AB37B0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podjęto w stosunku do niej niezbędne działania w celu zachowania poufności.</w:t>
      </w:r>
    </w:p>
    <w:p w14:paraId="43841262" w14:textId="77777777" w:rsidR="004A7969" w:rsidRDefault="009D5323">
      <w:pPr>
        <w:widowControl w:val="0"/>
        <w:numPr>
          <w:ilvl w:val="0"/>
          <w:numId w:val="40"/>
        </w:numPr>
        <w:shd w:val="clear" w:color="auto" w:fill="FFFFFF"/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Zaleca si</w:t>
      </w:r>
      <w:r>
        <w:rPr>
          <w:sz w:val="20"/>
          <w:szCs w:val="20"/>
        </w:rPr>
        <w:t>ę, aby uzasadnienie,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był</w:t>
      </w:r>
      <w:r>
        <w:rPr>
          <w:sz w:val="20"/>
          <w:szCs w:val="20"/>
          <w:lang w:val="it-IT"/>
        </w:rPr>
        <w:t>o sformu</w:t>
      </w:r>
      <w:r>
        <w:rPr>
          <w:sz w:val="20"/>
          <w:szCs w:val="20"/>
        </w:rPr>
        <w:t>łowane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umożliwiający jego udostępnienie po upływie terminu,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XI.12.</w:t>
      </w:r>
    </w:p>
    <w:p w14:paraId="3CC22354" w14:textId="77777777" w:rsidR="004A7969" w:rsidRDefault="009D5323">
      <w:pPr>
        <w:widowControl w:val="0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Zastrzeżenie przez Wykonawcę tajemnicy przedsiębiorstwa bez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będzie traktowane przez Zamawiającego jako bezskuteczne ze względu na zaniechanie przez Wykonawcę podjęcia niezbędnych działań w celu zachowania poufności objętych klauzulą informacji.</w:t>
      </w:r>
    </w:p>
    <w:p w14:paraId="7ED217C4" w14:textId="77777777" w:rsidR="004A7969" w:rsidRDefault="009D5323">
      <w:pPr>
        <w:widowControl w:val="0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dokona oceny skuteczności zastrzeżenia przez Wykonawcę tajemnicy przedsiębiorstwa na podstawie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w terminie 5 dni od terminu otwarcia ofert. Negatywna weryfikacja przez Zamawiającego wystąpienia niezbędnej przesłanki decydującej o skuteczności dokonania zastrzeżenia zakazu udostępniania informacji wywołuje konsekwencje w postaci wyłączenia przewidzianego w art. 8 ust. 3 zdanie pierwsze ustawy Pzp zakazu ujawniania informacji, bezzasadnie zastrzeżonych przez wykonawcę.</w:t>
      </w:r>
    </w:p>
    <w:p w14:paraId="5CE6BAA1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oferty winna spełniać następujące wymagania:</w:t>
      </w:r>
    </w:p>
    <w:p w14:paraId="1A929938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strony oferty oraz oświadczenia i dokumenty potwierdzają</w:t>
      </w:r>
      <w:r>
        <w:rPr>
          <w:sz w:val="20"/>
          <w:szCs w:val="20"/>
          <w:lang w:val="it-IT"/>
        </w:rPr>
        <w:t>ce spe</w:t>
      </w:r>
      <w:r>
        <w:rPr>
          <w:sz w:val="20"/>
          <w:szCs w:val="20"/>
        </w:rPr>
        <w:t>łnianie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postępowaniu, należy spiąć lub zszyć,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uniemożliwiający przypadkowe ich rozpięcie,</w:t>
      </w:r>
    </w:p>
    <w:p w14:paraId="050CADF3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oraz załączniki muszą być podpisane przez upoważnionego przedstawiciela wykonawcy,</w:t>
      </w:r>
    </w:p>
    <w:p w14:paraId="5279E405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poprawki muszą być naniesione czytelnie oraz opatrzone podpisami upoważnionego przedstawiciela wykonawcy,</w:t>
      </w:r>
    </w:p>
    <w:p w14:paraId="292D7C1E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strony zawierają</w:t>
      </w:r>
      <w:r>
        <w:rPr>
          <w:sz w:val="20"/>
          <w:szCs w:val="20"/>
          <w:lang w:val="en-US"/>
        </w:rPr>
        <w:t>ce tre</w:t>
      </w:r>
      <w:r>
        <w:rPr>
          <w:sz w:val="20"/>
          <w:szCs w:val="20"/>
        </w:rPr>
        <w:t xml:space="preserve">ść </w:t>
      </w:r>
      <w:r>
        <w:rPr>
          <w:sz w:val="20"/>
          <w:szCs w:val="20"/>
          <w:lang w:val="it-IT"/>
        </w:rPr>
        <w:t>nale</w:t>
      </w:r>
      <w:r>
        <w:rPr>
          <w:sz w:val="20"/>
          <w:szCs w:val="20"/>
        </w:rPr>
        <w:t>ży kolejno ponumerować,</w:t>
      </w:r>
    </w:p>
    <w:p w14:paraId="50FF5EBE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 xml:space="preserve">ę </w:t>
      </w:r>
      <w:r>
        <w:rPr>
          <w:sz w:val="20"/>
          <w:szCs w:val="20"/>
          <w:lang w:val="it-IT"/>
        </w:rPr>
        <w:t>nale</w:t>
      </w:r>
      <w:r>
        <w:rPr>
          <w:sz w:val="20"/>
          <w:szCs w:val="20"/>
        </w:rPr>
        <w:t>ży skł</w:t>
      </w:r>
      <w:r>
        <w:rPr>
          <w:sz w:val="20"/>
          <w:szCs w:val="20"/>
          <w:lang w:val="es-ES_tradnl"/>
        </w:rPr>
        <w:t>ada</w:t>
      </w:r>
      <w:r>
        <w:rPr>
          <w:sz w:val="20"/>
          <w:szCs w:val="20"/>
        </w:rPr>
        <w:t>ć w jednym egzemplarzu, w opakowaniu lub kopercie nieprzeźroczystej. Na kopercie lub opakowaniu należy zamieścić informacje:</w:t>
      </w:r>
    </w:p>
    <w:tbl>
      <w:tblPr>
        <w:tblStyle w:val="TableNormal"/>
        <w:tblW w:w="7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22"/>
      </w:tblGrid>
      <w:tr w:rsidR="004A7969" w14:paraId="159EB28D" w14:textId="77777777">
        <w:trPr>
          <w:trHeight w:val="1766"/>
          <w:jc w:val="center"/>
        </w:trPr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82AD" w14:textId="77777777" w:rsidR="004A7969" w:rsidRDefault="009D5323">
            <w:pPr>
              <w:spacing w:after="120" w:line="240" w:lineRule="auto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wykonawcy </w:t>
            </w:r>
          </w:p>
          <w:p w14:paraId="5FBC1704" w14:textId="77777777" w:rsidR="004A7969" w:rsidRDefault="009D5323">
            <w:pPr>
              <w:spacing w:after="120" w:line="240" w:lineRule="auto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zamawiającego, na 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ry należy skł</w:t>
            </w:r>
            <w:r>
              <w:rPr>
                <w:b/>
                <w:bCs/>
                <w:sz w:val="20"/>
                <w:szCs w:val="20"/>
                <w:lang w:val="es-ES_tradnl"/>
              </w:rPr>
              <w:t>ada</w:t>
            </w:r>
            <w:r>
              <w:rPr>
                <w:b/>
                <w:bCs/>
                <w:sz w:val="20"/>
                <w:szCs w:val="20"/>
              </w:rPr>
              <w:t>ć oferty</w:t>
            </w:r>
          </w:p>
          <w:p w14:paraId="4DCBCB25" w14:textId="77777777" w:rsidR="004A7969" w:rsidRDefault="009D5323">
            <w:pPr>
              <w:spacing w:after="120" w:line="240" w:lineRule="auto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Oferta na:</w:t>
            </w:r>
            <w:r>
              <w:rPr>
                <w:sz w:val="20"/>
                <w:szCs w:val="20"/>
              </w:rPr>
              <w:t xml:space="preserve"> </w:t>
            </w:r>
          </w:p>
          <w:p w14:paraId="1E3D2A5A" w14:textId="77777777" w:rsidR="004A7969" w:rsidRDefault="009D5323">
            <w:pPr>
              <w:spacing w:after="120" w:line="240" w:lineRule="auto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2B8E855B" w14:textId="77777777" w:rsidR="004A7969" w:rsidRDefault="009D5323">
            <w:pPr>
              <w:widowControl w:val="0"/>
              <w:spacing w:after="120" w:line="240" w:lineRule="auto"/>
              <w:ind w:firstLine="556"/>
            </w:pPr>
            <w:r>
              <w:rPr>
                <w:b/>
                <w:bCs/>
                <w:sz w:val="20"/>
                <w:szCs w:val="20"/>
              </w:rPr>
              <w:t xml:space="preserve">Nie otwierać przed dniem </w:t>
            </w:r>
            <w:r>
              <w:rPr>
                <w:b/>
                <w:bCs/>
                <w:sz w:val="20"/>
                <w:szCs w:val="20"/>
                <w:shd w:val="clear" w:color="auto" w:fill="FFFF00"/>
              </w:rPr>
              <w:t>…………..</w:t>
            </w:r>
            <w:r>
              <w:rPr>
                <w:b/>
                <w:bCs/>
                <w:sz w:val="20"/>
                <w:szCs w:val="20"/>
              </w:rPr>
              <w:t>2020 r.  godz. 11:00</w:t>
            </w:r>
          </w:p>
        </w:tc>
      </w:tr>
    </w:tbl>
    <w:p w14:paraId="0434916F" w14:textId="77777777" w:rsidR="004A7969" w:rsidRDefault="004A7969" w:rsidP="00C939E5">
      <w:pPr>
        <w:widowControl w:val="0"/>
        <w:spacing w:after="120" w:line="240" w:lineRule="auto"/>
      </w:pPr>
    </w:p>
    <w:p w14:paraId="6FBC0A5D" w14:textId="77777777" w:rsidR="004A7969" w:rsidRDefault="004A7969" w:rsidP="00C939E5">
      <w:pPr>
        <w:widowControl w:val="0"/>
        <w:spacing w:after="120" w:line="240" w:lineRule="auto"/>
      </w:pPr>
    </w:p>
    <w:p w14:paraId="1BE69716" w14:textId="77777777" w:rsidR="004A7969" w:rsidRDefault="009D5323" w:rsidP="009D5323">
      <w:pPr>
        <w:widowControl w:val="0"/>
        <w:numPr>
          <w:ilvl w:val="0"/>
          <w:numId w:val="4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Wszystkie koszty związane ze złożeniem oferty ponosi wykonawca. </w:t>
      </w:r>
    </w:p>
    <w:p w14:paraId="783EDFDC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Wykonawca, przed upływem terminu składania ofert może wprowadzić zmiany do złożonej oferty lub wycofać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 xml:space="preserve">ę. Oświadczenie o zmianach lub wycofaniu oferty powinno być </w:t>
      </w:r>
      <w:r>
        <w:rPr>
          <w:sz w:val="20"/>
          <w:szCs w:val="20"/>
          <w:lang w:val="es-ES_tradnl"/>
        </w:rPr>
        <w:t>dor</w:t>
      </w:r>
      <w:r>
        <w:rPr>
          <w:sz w:val="20"/>
          <w:szCs w:val="20"/>
        </w:rPr>
        <w:t>ęczone Zamawiającemu w formie pisemnej pod rygorem nieważności, przed upływem terminu składania ofert. Oświadczenia takie powinny być opakowane tak jak oferta i powinny być oznaczone dodatkowo wyrazem „ZMIANA” lub „</w:t>
      </w:r>
      <w:r>
        <w:rPr>
          <w:sz w:val="20"/>
          <w:szCs w:val="20"/>
          <w:lang w:val="en-US"/>
        </w:rPr>
        <w:t>WYCOFANIE</w:t>
      </w:r>
      <w:r>
        <w:rPr>
          <w:sz w:val="20"/>
          <w:szCs w:val="20"/>
        </w:rPr>
        <w:t>”.</w:t>
      </w:r>
    </w:p>
    <w:p w14:paraId="1F1EF5F5" w14:textId="77777777" w:rsidR="004A7969" w:rsidRDefault="009D5323">
      <w:pPr>
        <w:tabs>
          <w:tab w:val="left" w:pos="7920"/>
        </w:tabs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CE7560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XII. Miejsce oraz termin składania i otwarcia ofert</w:t>
      </w:r>
    </w:p>
    <w:p w14:paraId="68798E48" w14:textId="7F9E27F5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Oferty należy skł</w:t>
      </w:r>
      <w:r>
        <w:rPr>
          <w:sz w:val="20"/>
          <w:szCs w:val="20"/>
          <w:lang w:val="es-ES_tradnl"/>
        </w:rPr>
        <w:t>ada</w:t>
      </w:r>
      <w:r>
        <w:rPr>
          <w:sz w:val="20"/>
          <w:szCs w:val="20"/>
        </w:rPr>
        <w:t>ć w siedzibie zamawiającego Polskie Wydawnictwo Muzyczne al. Krasińskiego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na Recepcji od poniedziałku do piątku w godzinach od 7:00-17:00 w </w:t>
      </w:r>
      <w:r w:rsidR="007A76B8">
        <w:rPr>
          <w:b/>
          <w:bCs/>
          <w:sz w:val="20"/>
          <w:szCs w:val="20"/>
        </w:rPr>
        <w:t>terminie do dnia: 12.01.</w:t>
      </w:r>
      <w:bookmarkStart w:id="1" w:name="_GoBack"/>
      <w:bookmarkEnd w:id="1"/>
      <w:r w:rsidR="007A76B8" w:rsidRPr="007A76B8">
        <w:rPr>
          <w:b/>
          <w:bCs/>
          <w:sz w:val="20"/>
          <w:szCs w:val="20"/>
        </w:rPr>
        <w:t>2021</w:t>
      </w:r>
      <w:r w:rsidRPr="007A76B8">
        <w:rPr>
          <w:b/>
          <w:bCs/>
          <w:sz w:val="20"/>
          <w:szCs w:val="20"/>
        </w:rPr>
        <w:t xml:space="preserve"> r.</w:t>
      </w:r>
      <w:r>
        <w:rPr>
          <w:b/>
          <w:bCs/>
          <w:sz w:val="20"/>
          <w:szCs w:val="20"/>
        </w:rPr>
        <w:t xml:space="preserve"> do godz. 11.00.</w:t>
      </w:r>
    </w:p>
    <w:p w14:paraId="1A545905" w14:textId="77777777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Otwarcie ofert odbędzie się w obecności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 siedzibie zamawiającego, </w:t>
      </w:r>
      <w:r>
        <w:rPr>
          <w:b/>
          <w:bCs/>
          <w:sz w:val="20"/>
          <w:szCs w:val="20"/>
        </w:rPr>
        <w:t xml:space="preserve">w terminie składania </w:t>
      </w:r>
      <w:r>
        <w:rPr>
          <w:b/>
          <w:bCs/>
          <w:sz w:val="20"/>
          <w:szCs w:val="20"/>
        </w:rPr>
        <w:lastRenderedPageBreak/>
        <w:t xml:space="preserve">ofert </w:t>
      </w:r>
      <w:r>
        <w:rPr>
          <w:sz w:val="20"/>
          <w:szCs w:val="20"/>
        </w:rPr>
        <w:t xml:space="preserve">o godz. </w:t>
      </w:r>
      <w:r>
        <w:rPr>
          <w:b/>
          <w:bCs/>
          <w:sz w:val="20"/>
          <w:szCs w:val="20"/>
        </w:rPr>
        <w:t>11:30</w:t>
      </w:r>
      <w:r>
        <w:rPr>
          <w:sz w:val="20"/>
          <w:szCs w:val="20"/>
        </w:rPr>
        <w:t>.</w:t>
      </w:r>
    </w:p>
    <w:p w14:paraId="30E7DEC6" w14:textId="77777777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Przebieg otwarcia ofert odbędzie się na zasadach określonych w art. 86 ustawy Pzp.</w:t>
      </w:r>
    </w:p>
    <w:p w14:paraId="4A5A101F" w14:textId="77777777" w:rsidR="004A7969" w:rsidRDefault="004A7969">
      <w:pPr>
        <w:spacing w:after="120" w:line="240" w:lineRule="auto"/>
        <w:rPr>
          <w:sz w:val="20"/>
          <w:szCs w:val="20"/>
        </w:rPr>
      </w:pPr>
    </w:p>
    <w:p w14:paraId="7C2945F5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XIII.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obliczenia ceny.</w:t>
      </w:r>
    </w:p>
    <w:p w14:paraId="566DB9E5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powinna zawierać cenę za wykonanie przedmiotu umowy dla każdej części,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wykonawca skł</w:t>
      </w:r>
      <w:r>
        <w:rPr>
          <w:sz w:val="20"/>
          <w:szCs w:val="20"/>
          <w:lang w:val="pt-PT"/>
        </w:rPr>
        <w:t>ada ofert</w:t>
      </w:r>
      <w:r>
        <w:rPr>
          <w:sz w:val="20"/>
          <w:szCs w:val="20"/>
        </w:rPr>
        <w:t>ę.</w:t>
      </w:r>
    </w:p>
    <w:p w14:paraId="4A8163A0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ofercie należy podać cenę w rozumieniu art. 3 ust. 1 pkt 1 i ust. 2 ustawy z dnia 9 maja 2014 r. o informowaniu o cenach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  (tekst jednolity Dz. U. 2019 r. poz. 178 z późń. zm.) za realizację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 wyszczeg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lnieniem cen jednostkowych, wartości netto i brutto, obliczonych zgodnie z formularzem cenowym stanowiącym załącznik nr 6.1-6.3 do SIWZ.</w:t>
      </w:r>
    </w:p>
    <w:p w14:paraId="60D7DE5E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uwzględniając wszystkie wymogi,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specyfikacji powinien w cenie brutto ująć wszelkie koszty niezbędne dla prawidłowego i pełnego wykonania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uwzględnić inne opłaty i podatki.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Wykonawca powinien uwzględnić w wycenie koszty materiałów, robocizny, konfekcjonowania, pakowania i transportu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47AB5E8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złożono ofertę,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wyb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prowadziłby do powstania u zamawiającego obowiązku podatkowego zgodnie z przepisami o podatku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usług, zamawiający w celu oceny takiej oferty dolicza do przedstawionej w niej ceny podatek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miałby obowiązek rozliczyć zgodnie z tymi przepisami. Wykonawca, składając ofertę, informuje zamawiającego, czy wyb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oferty będzie prowadzić do powstania u zamawiającego obowiązku podatkowego, wskazując nazwę (rodzaj) towaru lub usługi,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dostawa lub świadczenie będzie prowadzić do jego powstania, oraz wskazując ich wartość bez kwoty podatku.</w:t>
      </w:r>
    </w:p>
    <w:p w14:paraId="02A1657E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(PLN), z dokładnością do dw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ch miejsc po przecinku.</w:t>
      </w:r>
    </w:p>
    <w:p w14:paraId="04BF4EF2" w14:textId="77777777" w:rsidR="004A7969" w:rsidRDefault="009D5323">
      <w:pPr>
        <w:tabs>
          <w:tab w:val="left" w:pos="426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14:paraId="3A4447EC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XIV. Kryteria oceny ofert, ich znaczenie oraz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oceny ofert.</w:t>
      </w:r>
    </w:p>
    <w:p w14:paraId="6888076F" w14:textId="77777777" w:rsidR="004A7969" w:rsidRDefault="009D5323" w:rsidP="009D5323">
      <w:pPr>
        <w:pStyle w:val="Tekstpodstawowy2"/>
        <w:numPr>
          <w:ilvl w:val="0"/>
          <w:numId w:val="49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dokona oceny ofert w oparciu o następujące kryteria dla każdego zadania osobno:</w:t>
      </w:r>
    </w:p>
    <w:p w14:paraId="45920EA8" w14:textId="77777777" w:rsidR="004A7969" w:rsidRDefault="009D5323" w:rsidP="009D5323">
      <w:pPr>
        <w:numPr>
          <w:ilvl w:val="0"/>
          <w:numId w:val="51"/>
        </w:numPr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Cena oferty brutto: 60 %</w:t>
      </w:r>
    </w:p>
    <w:p w14:paraId="0F491B00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ocena ofert w tym kryterium zostanie określona w oparciu o 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fr-FR"/>
        </w:rPr>
        <w:t xml:space="preserve">r : </w:t>
      </w:r>
    </w:p>
    <w:p w14:paraId="029D8BEC" w14:textId="77777777" w:rsidR="004A7969" w:rsidRDefault="009D5323">
      <w:pPr>
        <w:spacing w:after="120" w:line="240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Vxc= (Cn / Cx) x 60%</w:t>
      </w:r>
    </w:p>
    <w:p w14:paraId="710D83B2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gdzie : </w:t>
      </w:r>
    </w:p>
    <w:p w14:paraId="2E822EE4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Vxc </w:t>
      </w:r>
      <w:r>
        <w:rPr>
          <w:sz w:val="20"/>
          <w:szCs w:val="20"/>
        </w:rPr>
        <w:t>– ilość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za cenę brutto proponowaną w ofercie badanej </w:t>
      </w:r>
    </w:p>
    <w:p w14:paraId="534DA889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Cn </w:t>
      </w:r>
      <w:r>
        <w:rPr>
          <w:sz w:val="20"/>
          <w:szCs w:val="20"/>
        </w:rPr>
        <w:t>– najniż</w:t>
      </w:r>
      <w:r>
        <w:rPr>
          <w:sz w:val="20"/>
          <w:szCs w:val="20"/>
          <w:lang w:val="it-IT"/>
        </w:rPr>
        <w:t>sza cena brutto spo</w:t>
      </w:r>
      <w:r>
        <w:rPr>
          <w:sz w:val="20"/>
          <w:szCs w:val="20"/>
        </w:rPr>
        <w:t>śr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d badanych ofert; </w:t>
      </w:r>
    </w:p>
    <w:p w14:paraId="65476316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fr-FR"/>
        </w:rPr>
        <w:t xml:space="preserve">Cx </w:t>
      </w:r>
      <w:r>
        <w:rPr>
          <w:sz w:val="20"/>
          <w:szCs w:val="20"/>
        </w:rPr>
        <w:t xml:space="preserve">– cena brutto w ofercie badanej. </w:t>
      </w:r>
    </w:p>
    <w:p w14:paraId="7EB14297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1% odpowiada w punktacji końcowej 1 pkt. </w:t>
      </w:r>
      <w:r>
        <w:rPr>
          <w:sz w:val="20"/>
          <w:szCs w:val="20"/>
        </w:rPr>
        <w:br/>
      </w:r>
    </w:p>
    <w:p w14:paraId="7154A7DE" w14:textId="3AEC6DC6" w:rsidR="004A7969" w:rsidRDefault="009D5323" w:rsidP="009D5323">
      <w:pPr>
        <w:numPr>
          <w:ilvl w:val="0"/>
          <w:numId w:val="52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Okres gwarancji</w:t>
      </w:r>
      <w:r>
        <w:rPr>
          <w:rFonts w:ascii="Verdana" w:hAnsi="Verdana"/>
          <w:sz w:val="18"/>
          <w:szCs w:val="18"/>
          <w:lang w:val="ru-RU"/>
        </w:rPr>
        <w:t xml:space="preserve">- </w:t>
      </w:r>
      <w:r>
        <w:rPr>
          <w:rFonts w:ascii="Verdana" w:hAnsi="Verdana"/>
          <w:b/>
          <w:bCs/>
          <w:sz w:val="18"/>
          <w:szCs w:val="18"/>
        </w:rPr>
        <w:t>40%</w:t>
      </w:r>
    </w:p>
    <w:p w14:paraId="57B8EA28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Rozumiane jako</w:t>
      </w:r>
      <w:r>
        <w:rPr>
          <w:rFonts w:ascii="Verdana" w:hAnsi="Verdana"/>
          <w:b/>
          <w:bCs/>
          <w:sz w:val="18"/>
          <w:szCs w:val="18"/>
        </w:rPr>
        <w:t xml:space="preserve"> zaoferowanie przedłużonego okresu gwarancji jakości dla dostarczanego w ramach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wienia sprzętu albo zaoferowanie przedłużonego okresu świadczenia usług wsparcia na rzecz Zamawiającego </w:t>
      </w:r>
      <w:r>
        <w:rPr>
          <w:rFonts w:ascii="Verdana" w:hAnsi="Verdana"/>
          <w:sz w:val="18"/>
          <w:szCs w:val="18"/>
        </w:rPr>
        <w:t xml:space="preserve">(jako wsparcie rozumie się usługi </w:t>
      </w:r>
      <w:r>
        <w:t>powdrożeniowej asysty technicznej i wsparcia drogą telefoniczną zgodnie z wymaganiami zawartymi w OPZ</w:t>
      </w:r>
      <w:r>
        <w:rPr>
          <w:rFonts w:ascii="Verdana" w:hAnsi="Verdana"/>
          <w:sz w:val="18"/>
          <w:szCs w:val="18"/>
          <w:lang w:val="it-IT"/>
        </w:rPr>
        <w:t>);</w:t>
      </w:r>
    </w:p>
    <w:p w14:paraId="6BFBD9C5" w14:textId="77777777" w:rsidR="004A7969" w:rsidRDefault="009D5323">
      <w:pP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Dla części zam</w:t>
      </w:r>
      <w:r>
        <w:rPr>
          <w:rFonts w:ascii="Verdana" w:hAnsi="Verdana"/>
          <w:b/>
          <w:bCs/>
          <w:sz w:val="18"/>
          <w:szCs w:val="18"/>
          <w:u w:val="single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  <w:u w:val="single"/>
        </w:rPr>
        <w:t>wienia nr 1 - Zadanie nr 1</w:t>
      </w:r>
    </w:p>
    <w:p w14:paraId="37DE4138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ocena ofert w tym kryterium zostanie dokonana w następujący spos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b:</w:t>
      </w:r>
    </w:p>
    <w:p w14:paraId="6478D57C" w14:textId="77777777" w:rsidR="004A7969" w:rsidRDefault="009D5323">
      <w:pPr>
        <w:spacing w:after="160" w:line="259" w:lineRule="auto"/>
        <w:ind w:left="360"/>
      </w:pPr>
      <w:r>
        <w:t>za zaoferowanie Okresu gwarancji jakości dla dostarczanego sprzętu dłuższego niż minimalny wymagany (36 miesięcy) wykonawca otrzyma następującą ilość punkt</w:t>
      </w:r>
      <w:r>
        <w:rPr>
          <w:lang w:val="es-ES_tradnl"/>
        </w:rPr>
        <w:t>ó</w:t>
      </w:r>
      <w:r>
        <w:t>w:</w:t>
      </w:r>
    </w:p>
    <w:p w14:paraId="0AA2F594" w14:textId="77777777" w:rsidR="004A7969" w:rsidRDefault="009D5323">
      <w:pPr>
        <w:spacing w:after="160" w:line="259" w:lineRule="auto"/>
        <w:ind w:left="360"/>
      </w:pPr>
      <w:r>
        <w:lastRenderedPageBreak/>
        <w:t xml:space="preserve">zaoferowanie okresu gwarancji dłuższego o co najmniej 12 miesięcy (łącznie min. 48 miesięcy) - </w:t>
      </w:r>
      <w:r>
        <w:rPr>
          <w:b/>
          <w:bCs/>
        </w:rPr>
        <w:t>20 pkt</w:t>
      </w:r>
      <w:r>
        <w:t>;</w:t>
      </w:r>
    </w:p>
    <w:p w14:paraId="28B3E816" w14:textId="77777777" w:rsidR="004A7969" w:rsidRDefault="009D5323">
      <w:pPr>
        <w:spacing w:after="160" w:line="259" w:lineRule="auto"/>
        <w:ind w:left="360"/>
      </w:pPr>
      <w:r>
        <w:t>zaoferowanie okresu gwarancji dłuższego o co najmniej 24 miesią</w:t>
      </w:r>
      <w:r>
        <w:rPr>
          <w:lang w:val="it-IT"/>
        </w:rPr>
        <w:t>ce (</w:t>
      </w:r>
      <w:r>
        <w:t xml:space="preserve">łącznie min. 60 miesięcy) - </w:t>
      </w:r>
      <w:r>
        <w:rPr>
          <w:b/>
          <w:bCs/>
        </w:rPr>
        <w:t>40 pkt</w:t>
      </w:r>
      <w:r>
        <w:t>;</w:t>
      </w:r>
    </w:p>
    <w:p w14:paraId="18DB6C1C" w14:textId="77777777" w:rsidR="004A7969" w:rsidRDefault="004A7969">
      <w:pP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34CF3907" w14:textId="77777777" w:rsidR="004A7969" w:rsidRDefault="009D5323">
      <w:pP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Dla części zam</w:t>
      </w:r>
      <w:r>
        <w:rPr>
          <w:rFonts w:ascii="Verdana" w:hAnsi="Verdana"/>
          <w:b/>
          <w:bCs/>
          <w:sz w:val="18"/>
          <w:szCs w:val="18"/>
          <w:u w:val="single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  <w:u w:val="single"/>
        </w:rPr>
        <w:t>wienia nr 2 - Zadanie nr 2</w:t>
      </w:r>
    </w:p>
    <w:p w14:paraId="0CCB86A1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ocena ofert w tym kryterium zostanie dokonana w następujący spos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b:</w:t>
      </w:r>
    </w:p>
    <w:p w14:paraId="76F89418" w14:textId="77777777" w:rsidR="004A7969" w:rsidRDefault="009D5323">
      <w:pPr>
        <w:spacing w:after="160" w:line="259" w:lineRule="auto"/>
        <w:ind w:left="360"/>
      </w:pPr>
      <w:r>
        <w:t>za zaoferowanie Okresu gwarancji jakości dla dostarczanego sprzętu dłuższego niż minimalny wymagany (24 miesiące) wykonawca otrzyma następującą ilość punkt</w:t>
      </w:r>
      <w:r>
        <w:rPr>
          <w:lang w:val="es-ES_tradnl"/>
        </w:rPr>
        <w:t>ó</w:t>
      </w:r>
      <w:r>
        <w:t>w:</w:t>
      </w:r>
    </w:p>
    <w:p w14:paraId="3956531B" w14:textId="77777777" w:rsidR="004A7969" w:rsidRDefault="009D5323">
      <w:pPr>
        <w:spacing w:after="160" w:line="259" w:lineRule="auto"/>
        <w:ind w:left="360"/>
      </w:pPr>
      <w:r>
        <w:t xml:space="preserve">zaoferowanie okresu gwarancji dłuższego o co najmniej 6 miesięcy (łącznie min. 30 miesięcy) - </w:t>
      </w:r>
      <w:r>
        <w:rPr>
          <w:b/>
          <w:bCs/>
        </w:rPr>
        <w:t>20 pkt</w:t>
      </w:r>
      <w:r>
        <w:t>;</w:t>
      </w:r>
    </w:p>
    <w:p w14:paraId="3FBF0C59" w14:textId="77777777" w:rsidR="004A7969" w:rsidRDefault="009D5323">
      <w:pPr>
        <w:spacing w:after="160" w:line="259" w:lineRule="auto"/>
        <w:ind w:left="360"/>
      </w:pPr>
      <w:r>
        <w:t xml:space="preserve">zaoferowanie okresu gwarancji dłuższego o co najmniej 12 miesięcy (łącznie min. 36 miesięcy) - </w:t>
      </w:r>
      <w:r>
        <w:rPr>
          <w:b/>
          <w:bCs/>
        </w:rPr>
        <w:t>40 pkt</w:t>
      </w:r>
      <w:r>
        <w:t>;</w:t>
      </w:r>
    </w:p>
    <w:p w14:paraId="1F498E7F" w14:textId="77777777" w:rsidR="004A7969" w:rsidRDefault="004A7969">
      <w:pPr>
        <w:spacing w:after="160" w:line="259" w:lineRule="auto"/>
        <w:ind w:left="360"/>
        <w:rPr>
          <w:shd w:val="clear" w:color="auto" w:fill="FFFF00"/>
        </w:rPr>
      </w:pPr>
    </w:p>
    <w:p w14:paraId="63EC61A5" w14:textId="77777777" w:rsidR="004A7969" w:rsidRDefault="009D5323">
      <w:pP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Dla części zam</w:t>
      </w:r>
      <w:r>
        <w:rPr>
          <w:rFonts w:ascii="Verdana" w:hAnsi="Verdana"/>
          <w:b/>
          <w:bCs/>
          <w:sz w:val="18"/>
          <w:szCs w:val="18"/>
          <w:u w:val="single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  <w:u w:val="single"/>
        </w:rPr>
        <w:t>wienia nr 3 - Zadanie nr 3</w:t>
      </w:r>
    </w:p>
    <w:p w14:paraId="7E6AEA07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ocena ofert w tym kryterium zostanie dokonana w następujący spos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b:</w:t>
      </w:r>
    </w:p>
    <w:p w14:paraId="66A10EBE" w14:textId="77777777" w:rsidR="004A7969" w:rsidRDefault="009D5323">
      <w:pPr>
        <w:spacing w:after="160" w:line="259" w:lineRule="auto"/>
        <w:ind w:left="360"/>
      </w:pPr>
      <w:r>
        <w:t>za zaoferowanie Okresu gwarancji jakości dla dostarczanego sprzętu dłuższego niż minimalny wymagany (24 miesiące) wykonawca otrzyma następującą ilość punkt</w:t>
      </w:r>
      <w:r>
        <w:rPr>
          <w:lang w:val="es-ES_tradnl"/>
        </w:rPr>
        <w:t>ó</w:t>
      </w:r>
      <w:r>
        <w:t>w:</w:t>
      </w:r>
    </w:p>
    <w:p w14:paraId="4BBF8722" w14:textId="77777777" w:rsidR="004A7969" w:rsidRDefault="009D5323">
      <w:pPr>
        <w:spacing w:after="160" w:line="259" w:lineRule="auto"/>
        <w:ind w:left="360"/>
      </w:pPr>
      <w:r>
        <w:t xml:space="preserve">zaoferowanie okresu gwarancji dłuższego o co najmniej 12 miesięcy (łącznie min. 30 miesięcy) - </w:t>
      </w:r>
      <w:r>
        <w:rPr>
          <w:b/>
          <w:bCs/>
        </w:rPr>
        <w:t>20 pkt</w:t>
      </w:r>
      <w:r>
        <w:t>;</w:t>
      </w:r>
    </w:p>
    <w:p w14:paraId="0DB003B6" w14:textId="77777777" w:rsidR="004A7969" w:rsidRDefault="009D5323">
      <w:pPr>
        <w:spacing w:after="160" w:line="259" w:lineRule="auto"/>
        <w:ind w:left="360"/>
      </w:pPr>
      <w:r>
        <w:t>zaoferowanie okresu gwarancji dłuższego o co najmniej 24 miesią</w:t>
      </w:r>
      <w:r>
        <w:rPr>
          <w:lang w:val="it-IT"/>
        </w:rPr>
        <w:t>ce (</w:t>
      </w:r>
      <w:r>
        <w:t xml:space="preserve">łącznie min. 36 miesięcy) - </w:t>
      </w:r>
      <w:r>
        <w:rPr>
          <w:b/>
          <w:bCs/>
        </w:rPr>
        <w:t>40 pkt</w:t>
      </w:r>
      <w:r>
        <w:t>;</w:t>
      </w:r>
    </w:p>
    <w:p w14:paraId="348B2739" w14:textId="77777777" w:rsidR="004A7969" w:rsidRDefault="004A7969">
      <w:pPr>
        <w:spacing w:after="120" w:line="240" w:lineRule="auto"/>
        <w:ind w:left="360"/>
        <w:jc w:val="both"/>
        <w:rPr>
          <w:sz w:val="20"/>
          <w:szCs w:val="20"/>
        </w:rPr>
      </w:pPr>
    </w:p>
    <w:p w14:paraId="596C81D5" w14:textId="77777777" w:rsidR="004A7969" w:rsidRDefault="004A7969">
      <w:pPr>
        <w:spacing w:after="120" w:line="240" w:lineRule="auto"/>
        <w:ind w:left="360"/>
        <w:jc w:val="both"/>
        <w:rPr>
          <w:sz w:val="20"/>
          <w:szCs w:val="20"/>
        </w:rPr>
      </w:pPr>
    </w:p>
    <w:p w14:paraId="32BDB733" w14:textId="10F865E6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Maksymalną ilość punkt</w:t>
      </w:r>
      <w:r>
        <w:rPr>
          <w:sz w:val="20"/>
          <w:szCs w:val="20"/>
          <w:u w:val="single"/>
          <w:lang w:val="es-ES_tradnl"/>
        </w:rPr>
        <w:t>ó</w:t>
      </w:r>
      <w:r>
        <w:rPr>
          <w:sz w:val="20"/>
          <w:szCs w:val="20"/>
          <w:u w:val="single"/>
        </w:rPr>
        <w:t>w w kryterium „Okres gwarancji” – 40</w:t>
      </w:r>
      <w:r>
        <w:rPr>
          <w:sz w:val="20"/>
          <w:szCs w:val="20"/>
        </w:rPr>
        <w:t xml:space="preserve"> – otrzyma oferta przedłużająca okres gwarancji co najmniej o liczbę miesięcy wskazaną w najwyższym progu punktacji.</w:t>
      </w:r>
    </w:p>
    <w:p w14:paraId="3329EBCE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Zaoferowanie przedłużenia okresu gwarancji o więcej niż maksymalne punktowane przedłużenie wskazane w kryteriach oceny ofert nie spowoduje przyznania dodatkowych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</w:t>
      </w:r>
    </w:p>
    <w:p w14:paraId="6A48143A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Zaoferowanie przedłużenia okresu gwarancji o okres kr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tszy niż podlegający punktacji w pierwszym progu nie pozwoli na przyznanie dodatkowych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a oferta zostanie oceniona tak jakby Wykonawca nie zaoferował przedłużenia okresu gwarancji. </w:t>
      </w:r>
    </w:p>
    <w:p w14:paraId="6A3CDF77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 tych samych zasadach Zamawiający postąpi w przypadku oceny oferowanego przedłużenia okresu realizacji usług wsparcia.</w:t>
      </w:r>
    </w:p>
    <w:p w14:paraId="3C55D5BC" w14:textId="77777777" w:rsidR="004A7969" w:rsidRDefault="004A7969">
      <w:pPr>
        <w:pStyle w:val="Zwykytekst"/>
        <w:spacing w:after="60" w:line="276" w:lineRule="auto"/>
        <w:jc w:val="both"/>
        <w:rPr>
          <w:rFonts w:ascii="Calibri" w:eastAsia="Calibri" w:hAnsi="Calibri" w:cs="Calibri"/>
        </w:rPr>
      </w:pPr>
    </w:p>
    <w:p w14:paraId="43F570A7" w14:textId="77777777" w:rsidR="004A7969" w:rsidRDefault="009D5323" w:rsidP="009D5323">
      <w:pPr>
        <w:pStyle w:val="Tekstpodstawowy2"/>
        <w:numPr>
          <w:ilvl w:val="0"/>
          <w:numId w:val="5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Wyliczone punkty zostaną przedstawione, jako liczby z dokładnością do dw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ch miejsc po przecinku. </w:t>
      </w:r>
    </w:p>
    <w:p w14:paraId="39EF8AF7" w14:textId="0C7AC897" w:rsidR="004A7969" w:rsidRDefault="009D5323" w:rsidP="009D5323">
      <w:pPr>
        <w:pStyle w:val="Tekstpodstawowy2"/>
        <w:numPr>
          <w:ilvl w:val="0"/>
          <w:numId w:val="49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najkorzystniejszą zostanie uznana oferta,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ra uzyska największą łączną liczbę punkt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w kryterium „Cena”</w:t>
      </w:r>
      <w:r>
        <w:rPr>
          <w:rFonts w:ascii="Calibri" w:hAnsi="Calibri"/>
          <w:sz w:val="20"/>
          <w:szCs w:val="20"/>
          <w:lang w:val="it-IT"/>
        </w:rPr>
        <w:t xml:space="preserve"> i </w:t>
      </w:r>
      <w:r>
        <w:rPr>
          <w:rFonts w:ascii="Calibri" w:hAnsi="Calibri"/>
          <w:sz w:val="20"/>
          <w:szCs w:val="20"/>
        </w:rPr>
        <w:t>„Okres gwarancji”.</w:t>
      </w:r>
    </w:p>
    <w:p w14:paraId="35B2E678" w14:textId="77777777" w:rsidR="004A7969" w:rsidRDefault="009D5323" w:rsidP="009D5323">
      <w:pPr>
        <w:pStyle w:val="Tekstpodstawowy2"/>
        <w:numPr>
          <w:ilvl w:val="0"/>
          <w:numId w:val="49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 nie można wybrać najkorzystniejszej oferty z uwagi na to, że dwie lub więcej ofert przedstawia taki sam bilans ceny i innych kryteri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oceny ofert, Zamawiający spośr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 tych ofert wybiera ofertę z najniższą ceną, a jeżeli zostały złożone oferty o takiej samej cenie, Zamawiający wzywa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złożyli te oferty, do złożenia w terminie określonym przez zamawiającego ofert dodatkowych.</w:t>
      </w:r>
    </w:p>
    <w:p w14:paraId="2B406109" w14:textId="77777777" w:rsidR="004A7969" w:rsidRDefault="004A7969">
      <w:pPr>
        <w:spacing w:after="120" w:line="240" w:lineRule="auto"/>
        <w:jc w:val="both"/>
        <w:rPr>
          <w:sz w:val="20"/>
          <w:szCs w:val="20"/>
        </w:rPr>
      </w:pPr>
    </w:p>
    <w:p w14:paraId="5FD76F22" w14:textId="77777777" w:rsidR="004A7969" w:rsidRDefault="009D5323">
      <w:p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XV. Informacje o formalnościach, jakie powinny zostać </w:t>
      </w:r>
      <w:r>
        <w:rPr>
          <w:b/>
          <w:bCs/>
          <w:sz w:val="20"/>
          <w:szCs w:val="20"/>
          <w:lang w:val="it-IT"/>
        </w:rPr>
        <w:t>dope</w:t>
      </w:r>
      <w:r>
        <w:rPr>
          <w:b/>
          <w:bCs/>
          <w:sz w:val="20"/>
          <w:szCs w:val="20"/>
        </w:rPr>
        <w:t>łnione po wyborze oferty w celu zawarcia umowy w sprawie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wienia publicznego.</w:t>
      </w:r>
    </w:p>
    <w:p w14:paraId="66CF5586" w14:textId="77777777" w:rsidR="004A7969" w:rsidRDefault="009D5323" w:rsidP="009D5323">
      <w:pPr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wyborze najkorzystniejszej oferty zamawiający zawiadomi niezwłocznie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oferty,  na zasadach określonych w art. 92 ustawy Pzp.</w:t>
      </w:r>
    </w:p>
    <w:p w14:paraId="3B10DE48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Wybrany wykonawca zostanie powiadomiony o miejscu i terminie zawarcia umowy. Nastąpi to w terminie zgodnym z terminami określonymi w art. 94 ustawy Pzp.</w:t>
      </w:r>
    </w:p>
    <w:p w14:paraId="112C3984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wybrana zostanie oferta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ubiegających się o 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przed podpisaniem umowy Wykonawcy przedstawią Zamawiającemu umowę stwierdzającą solidarną odpowiedzialność wszystkich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 wykonanie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zawierającą upoważnienie jednego spośr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d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do składania i przyjmowania oświadczeń wobec Zamawiającego w imieniu wszystkich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a także do otrzymania należnych płatności.</w:t>
      </w:r>
    </w:p>
    <w:p w14:paraId="68A729C2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dostarczyć maksymalnie w dniu podpisania umowy do Działu IT Zamawiającego:</w:t>
      </w:r>
    </w:p>
    <w:p w14:paraId="6FF9E924" w14:textId="77777777" w:rsidR="004A7969" w:rsidRDefault="009D5323">
      <w:pPr>
        <w:keepNext/>
        <w:widowControl w:val="0"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a) szczegółowy opis zaoferowanego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</w:t>
      </w:r>
    </w:p>
    <w:p w14:paraId="6171F8F8" w14:textId="77777777" w:rsidR="004A7969" w:rsidRDefault="009D5323">
      <w:pPr>
        <w:tabs>
          <w:tab w:val="left" w:pos="635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693BB3" w14:textId="77777777" w:rsidR="004A7969" w:rsidRDefault="009D5323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XVI. Zabezpieczenie należytego wykonania umowy.</w:t>
      </w:r>
    </w:p>
    <w:p w14:paraId="1C243AAA" w14:textId="77777777" w:rsidR="004A7969" w:rsidRDefault="009D5323">
      <w:pPr>
        <w:keepNext/>
        <w:suppressAutoHyphen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Zamawiający nie wymaga wnoszenia zabezpieczenia należytego wykonania umowy.</w:t>
      </w:r>
    </w:p>
    <w:p w14:paraId="34EB5051" w14:textId="77777777" w:rsidR="004A7969" w:rsidRDefault="004A7969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</w:p>
    <w:p w14:paraId="427514FC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XVII. Istotne dla stron postanowienia treści umowy.</w:t>
      </w:r>
    </w:p>
    <w:p w14:paraId="20B2CE0E" w14:textId="77777777" w:rsidR="004A7969" w:rsidRDefault="009D5323">
      <w:pPr>
        <w:widowControl w:val="0"/>
        <w:tabs>
          <w:tab w:val="left" w:pos="426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umowy został określony w załączniku nr 4 do SIWZ.</w:t>
      </w:r>
    </w:p>
    <w:p w14:paraId="0697C602" w14:textId="77777777" w:rsidR="004A7969" w:rsidRDefault="004A7969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0793E2D1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XVIII. Pouczenie o środkach ochrony prawnej</w:t>
      </w:r>
    </w:p>
    <w:p w14:paraId="4F712638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Każdemu Wykonawcy, a także innemu podmiotowi, jeżeli ma lub miał interes w uzyskaniu danego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poni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sł lub może ponieść szkodę w wyniku naruszenia przez Zamawiającego przepis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ustawy przysługują środki ochrony prawnej przewidziane w dziale VI ustawy jak dla postępowań </w:t>
      </w:r>
      <w:r>
        <w:rPr>
          <w:sz w:val="20"/>
          <w:szCs w:val="20"/>
          <w:lang w:val="it-IT"/>
        </w:rPr>
        <w:t>poni</w:t>
      </w:r>
      <w:r>
        <w:rPr>
          <w:sz w:val="20"/>
          <w:szCs w:val="20"/>
        </w:rPr>
        <w:t>żej kwoty określonej w przepisach wykonawczych wydanych na podstawie art. 11 ust. 8 ustawy Pzp.</w:t>
      </w:r>
    </w:p>
    <w:p w14:paraId="42D41852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180 ust. 2 ustawy Pzp w niniejszym postępowaniu odwołanie przysługuje wyłącznie wobec czynnoś</w:t>
      </w:r>
      <w:r>
        <w:rPr>
          <w:sz w:val="20"/>
          <w:szCs w:val="20"/>
          <w:lang w:val="it-IT"/>
        </w:rPr>
        <w:t>ci:</w:t>
      </w:r>
    </w:p>
    <w:p w14:paraId="5DB5E3CB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określenia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postępowaniu,</w:t>
      </w:r>
    </w:p>
    <w:p w14:paraId="25F0D311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wykluczenia odwołującego z postępowania,</w:t>
      </w:r>
    </w:p>
    <w:p w14:paraId="22DDF15E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odrzucenia oferty odwołującego,</w:t>
      </w:r>
    </w:p>
    <w:p w14:paraId="378173D9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</w:t>
      </w:r>
    </w:p>
    <w:p w14:paraId="7C46175B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wyboru najkorzystniejszej oferty.</w:t>
      </w:r>
    </w:p>
    <w:p w14:paraId="27FB01DC" w14:textId="77777777" w:rsidR="004A7969" w:rsidRDefault="009D5323" w:rsidP="009D5323">
      <w:pPr>
        <w:numPr>
          <w:ilvl w:val="0"/>
          <w:numId w:val="60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powinno wskazywać czynność lub zaniechanie czynności Zamawiającego,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zarzuca się niezgodność z przepisami ustawy, zawierać zwięzłe przedstawienie zarzut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określać żądanie oraz wskazywać okoliczności faktyczne i prawne uzasadniające wniesienie odwołania.</w:t>
      </w:r>
    </w:p>
    <w:p w14:paraId="63831BE1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14:paraId="37D1611A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Odwołujący przesyła kopię odwołania Zamawiającemu przed upływem terminu do wniesienia odwołania w taki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b, aby 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gł on zapoznać się z jego treścią przed upływem tego terminu. Domniemywa się, iż Zamawiający 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gł zapoznać się z treścią odwołania przed upływem terminu do jego wniesienia, jeżeli przesłanie jego kopii nastąpiło przed upływem terminu do jego wniesienia przy użyciu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komunikacji elektronicznej. </w:t>
      </w:r>
    </w:p>
    <w:p w14:paraId="7686FE87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Odwołanie wnosi się w terminie 5 dni od dnia przesłania informacji o czynności Zamawiającego stanowiącej podstawę jego wniesienia - jeżeli zostały przesłane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określony w art. 180 ust. 5 ustawy Pzp zdanie drugie albo w terminie 10 dni – jeżeli zostały przesłane w inny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b. </w:t>
      </w:r>
    </w:p>
    <w:p w14:paraId="33DF8A50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</w:t>
      </w:r>
      <w:r>
        <w:rPr>
          <w:sz w:val="20"/>
          <w:szCs w:val="20"/>
          <w:lang w:val="it-IT"/>
        </w:rPr>
        <w:t>ci og</w:t>
      </w:r>
      <w:r>
        <w:rPr>
          <w:sz w:val="20"/>
          <w:szCs w:val="20"/>
        </w:rPr>
        <w:t>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wieniu, a także wobec postanowień specyfikacji istotnych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wnosi się w terminie 5 dni od dnia zamieszczenia ogłoszenia w Biuletynie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 lub specyfikacji istotnych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na stronie internetowej. </w:t>
      </w:r>
    </w:p>
    <w:p w14:paraId="21C9EFEA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wobec czynności innych niż określone w pkt. XVIII.6 – XVIII.7 wnosi się w terminie 5 dni od dnia,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rym powzięto lub przy zachowaniu należytej staranności można było powziąć wiadomość o okolicznościach stanowiących podstawę jego wniesienia. </w:t>
      </w:r>
    </w:p>
    <w:p w14:paraId="5B05971C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w terminie przewidzianym do wniesienia odwołania poinformować Zamawiającego o niezgodnej z przepisami ustawy Prawo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 czynności podjętej przez niego lub zaniechaniu czynności, do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jest on zobowiązany na podstawie ustawy,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nie przysługuje odwołanie na podstawie art. 180 ust. 2 ustawy Pzp.</w:t>
      </w:r>
    </w:p>
    <w:p w14:paraId="0082E25F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 oraz SIWZ przysługują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wnież organizacjom wpisanym na listę,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mowa w art. 154 pkt 5 ustawy.</w:t>
      </w:r>
    </w:p>
    <w:p w14:paraId="3832F7C8" w14:textId="77777777" w:rsidR="004A7969" w:rsidRDefault="004A7969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16588003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XIX. Załączniki </w:t>
      </w:r>
    </w:p>
    <w:p w14:paraId="5C33B58D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Formularz oferty – załącznik nr 1,</w:t>
      </w:r>
    </w:p>
    <w:p w14:paraId="46C8C07B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Oświadczenie o braku przesłanek do wykluczenia – załącznik nr 2,</w:t>
      </w:r>
    </w:p>
    <w:p w14:paraId="1E8D1BDB" w14:textId="0690D585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Opis przedmiotu zam</w:t>
      </w:r>
      <w:r>
        <w:rPr>
          <w:kern w:val="28"/>
          <w:sz w:val="20"/>
          <w:szCs w:val="20"/>
          <w:lang w:val="es-ES_tradnl"/>
        </w:rPr>
        <w:t>ó</w:t>
      </w:r>
      <w:r>
        <w:rPr>
          <w:kern w:val="28"/>
          <w:sz w:val="20"/>
          <w:szCs w:val="20"/>
        </w:rPr>
        <w:t>wienia</w:t>
      </w:r>
      <w:r w:rsidR="00CA5544">
        <w:rPr>
          <w:sz w:val="20"/>
          <w:szCs w:val="20"/>
        </w:rPr>
        <w:t>– załącznik nr 3</w:t>
      </w:r>
    </w:p>
    <w:p w14:paraId="26726CFD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  <w:lang w:val="de-DE"/>
        </w:rPr>
      </w:pPr>
      <w:r>
        <w:rPr>
          <w:kern w:val="28"/>
          <w:sz w:val="20"/>
          <w:szCs w:val="20"/>
          <w:lang w:val="de-DE"/>
        </w:rPr>
        <w:t>Wz</w:t>
      </w:r>
      <w:r>
        <w:rPr>
          <w:kern w:val="28"/>
          <w:sz w:val="20"/>
          <w:szCs w:val="20"/>
          <w:lang w:val="es-ES_tradnl"/>
        </w:rPr>
        <w:t>ó</w:t>
      </w:r>
      <w:r>
        <w:rPr>
          <w:kern w:val="28"/>
          <w:sz w:val="20"/>
          <w:szCs w:val="20"/>
        </w:rPr>
        <w:t>r umowy – załącznik nr 4,</w:t>
      </w:r>
    </w:p>
    <w:p w14:paraId="0ECBE3E1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Informacja o przynależności do grupy kapitałowej – załącznik nr 5.</w:t>
      </w:r>
    </w:p>
    <w:p w14:paraId="3EF1EA88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Formularz cenowy – załącznik nr 6.1 – 6.3</w:t>
      </w:r>
    </w:p>
    <w:p w14:paraId="61BF3B4C" w14:textId="77777777" w:rsidR="004A7969" w:rsidRDefault="004A7969">
      <w:pPr>
        <w:widowControl w:val="0"/>
        <w:spacing w:after="120" w:line="240" w:lineRule="auto"/>
        <w:rPr>
          <w:kern w:val="28"/>
          <w:sz w:val="20"/>
          <w:szCs w:val="20"/>
        </w:rPr>
      </w:pPr>
    </w:p>
    <w:p w14:paraId="0052AEED" w14:textId="77777777" w:rsidR="004A7969" w:rsidRDefault="004A7969">
      <w:pPr>
        <w:widowControl w:val="0"/>
        <w:spacing w:after="120" w:line="240" w:lineRule="auto"/>
        <w:rPr>
          <w:kern w:val="28"/>
          <w:sz w:val="20"/>
          <w:szCs w:val="20"/>
        </w:rPr>
      </w:pPr>
    </w:p>
    <w:p w14:paraId="7F0D652E" w14:textId="77777777" w:rsidR="004A7969" w:rsidRDefault="004A7969">
      <w:pPr>
        <w:widowControl w:val="0"/>
        <w:spacing w:after="120" w:line="240" w:lineRule="auto"/>
        <w:ind w:left="426"/>
        <w:rPr>
          <w:kern w:val="28"/>
          <w:sz w:val="20"/>
          <w:szCs w:val="20"/>
        </w:rPr>
      </w:pPr>
    </w:p>
    <w:p w14:paraId="3FEF808F" w14:textId="77777777" w:rsidR="004A7969" w:rsidRDefault="009D5323">
      <w:pPr>
        <w:spacing w:after="120" w:line="240" w:lineRule="auto"/>
        <w:jc w:val="right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6223D6EC" w14:textId="77777777" w:rsidR="004A7969" w:rsidRDefault="009D532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13F907EF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53B21A63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72AB3B80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</w:t>
      </w:r>
    </w:p>
    <w:p w14:paraId="2E16A127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(pieczęć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35310E30" w14:textId="77777777" w:rsidR="004A7969" w:rsidRDefault="004A7969">
      <w:pPr>
        <w:spacing w:after="0" w:line="280" w:lineRule="exact"/>
        <w:jc w:val="center"/>
        <w:rPr>
          <w:b/>
          <w:bCs/>
          <w:sz w:val="20"/>
          <w:szCs w:val="20"/>
        </w:rPr>
      </w:pPr>
    </w:p>
    <w:p w14:paraId="35FA2A0B" w14:textId="77777777" w:rsidR="004A7969" w:rsidRDefault="009D5323">
      <w:pPr>
        <w:spacing w:after="0" w:line="28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PT"/>
        </w:rPr>
        <w:t>Oferta na:</w:t>
      </w:r>
    </w:p>
    <w:p w14:paraId="592BC355" w14:textId="77777777" w:rsidR="004A7969" w:rsidRDefault="004A7969">
      <w:pPr>
        <w:spacing w:after="120" w:line="240" w:lineRule="auto"/>
        <w:jc w:val="center"/>
        <w:rPr>
          <w:sz w:val="20"/>
          <w:szCs w:val="20"/>
        </w:rPr>
      </w:pPr>
    </w:p>
    <w:p w14:paraId="7EF17DD3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117501B7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50CF78E9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425E5BA9" w14:textId="77777777" w:rsidR="004A7969" w:rsidRDefault="004A7969">
      <w:pPr>
        <w:spacing w:after="0" w:line="280" w:lineRule="exact"/>
        <w:rPr>
          <w:kern w:val="2"/>
          <w:sz w:val="20"/>
          <w:szCs w:val="20"/>
        </w:rPr>
      </w:pPr>
    </w:p>
    <w:p w14:paraId="38EF3424" w14:textId="77777777" w:rsidR="004A7969" w:rsidRDefault="009D5323" w:rsidP="009D5323">
      <w:pPr>
        <w:widowControl w:val="0"/>
        <w:numPr>
          <w:ilvl w:val="0"/>
          <w:numId w:val="64"/>
        </w:num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4BB0296F" w14:textId="77777777" w:rsidR="004A7969" w:rsidRDefault="009D5323">
      <w:pPr>
        <w:widowControl w:val="0"/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403277CB" w14:textId="77777777" w:rsidR="004A7969" w:rsidRDefault="009D5323">
      <w:pPr>
        <w:widowControl w:val="0"/>
        <w:spacing w:after="120" w:line="240" w:lineRule="auto"/>
        <w:ind w:left="426"/>
        <w:rPr>
          <w:b/>
          <w:bCs/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6B2A72DF" w14:textId="77777777" w:rsidR="004A7969" w:rsidRDefault="009D5323" w:rsidP="009D5323">
      <w:pPr>
        <w:widowControl w:val="0"/>
        <w:numPr>
          <w:ilvl w:val="0"/>
          <w:numId w:val="64"/>
        </w:num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Wykonawca/Wykonawcy*:</w:t>
      </w:r>
    </w:p>
    <w:p w14:paraId="5685C3D4" w14:textId="77777777" w:rsidR="004A7969" w:rsidRDefault="009D5323">
      <w:pPr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  <w:lang w:val="en-US"/>
        </w:rPr>
        <w:t>Nazwa Wykonawcy: ___________________________________________________________________________</w:t>
      </w:r>
    </w:p>
    <w:p w14:paraId="64B68EBB" w14:textId="77777777" w:rsidR="004A7969" w:rsidRDefault="009D5323">
      <w:pPr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  <w:lang w:val="en-US"/>
        </w:rPr>
        <w:t>Adres Wykonawcy: ___________________________________________________________________________</w:t>
      </w:r>
    </w:p>
    <w:p w14:paraId="4A8E794B" w14:textId="77777777" w:rsidR="004A7969" w:rsidRDefault="009D5323" w:rsidP="009D5323">
      <w:pPr>
        <w:widowControl w:val="0"/>
        <w:numPr>
          <w:ilvl w:val="0"/>
          <w:numId w:val="6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naszej oferty zobowiązujemy się do zawarcia umowy zgodnej z niniejszą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ą, na warunkach określonych w SIWZ, w miejscu i terminie wyznaczonym przez Zamawiającego.</w:t>
      </w:r>
    </w:p>
    <w:p w14:paraId="56D01886" w14:textId="77777777" w:rsidR="004A7969" w:rsidRDefault="009D5323" w:rsidP="009D5323">
      <w:pPr>
        <w:widowControl w:val="0"/>
        <w:numPr>
          <w:ilvl w:val="0"/>
          <w:numId w:val="66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wykonanie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</w:t>
      </w:r>
      <w:r>
        <w:rPr>
          <w:b/>
          <w:bCs/>
          <w:sz w:val="20"/>
          <w:szCs w:val="20"/>
          <w:lang w:val="it-IT"/>
        </w:rPr>
        <w:t>za cen</w:t>
      </w:r>
      <w:r>
        <w:rPr>
          <w:b/>
          <w:bCs/>
          <w:sz w:val="20"/>
          <w:szCs w:val="20"/>
        </w:rPr>
        <w:t>ę:</w:t>
      </w:r>
    </w:p>
    <w:p w14:paraId="0849A433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1: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 xml:space="preserve">łotych </w:t>
      </w:r>
      <w:bookmarkStart w:id="2" w:name="_Hlk3373614"/>
      <w:r>
        <w:rPr>
          <w:sz w:val="20"/>
          <w:szCs w:val="20"/>
          <w:lang w:val="it-IT"/>
        </w:rPr>
        <w:t>netto (s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 xml:space="preserve">ł) oraz należny podatek VAT, </w:t>
      </w:r>
      <w:r>
        <w:rPr>
          <w:i/>
          <w:iCs/>
          <w:sz w:val="20"/>
          <w:szCs w:val="20"/>
        </w:rPr>
        <w:t xml:space="preserve">zgodnie kalkulacją wykonaną </w:t>
      </w:r>
      <w:r>
        <w:rPr>
          <w:i/>
          <w:iCs/>
          <w:sz w:val="20"/>
          <w:szCs w:val="20"/>
        </w:rPr>
        <w:br/>
        <w:t>w formularzu cenowy - załącznik nr 6.1 do SIWZ.</w:t>
      </w:r>
    </w:p>
    <w:p w14:paraId="0C2CF200" w14:textId="4A25BE81" w:rsidR="004A7969" w:rsidRPr="00CA5544" w:rsidRDefault="009D5323" w:rsidP="00CA5544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paramet</w:t>
      </w:r>
      <w:r w:rsidR="00CA5544">
        <w:rPr>
          <w:sz w:val="20"/>
          <w:szCs w:val="20"/>
        </w:rPr>
        <w:t>ry określone w załączniku nr 3</w:t>
      </w:r>
      <w:r>
        <w:rPr>
          <w:sz w:val="20"/>
          <w:szCs w:val="20"/>
        </w:rPr>
        <w:t xml:space="preserve"> </w:t>
      </w:r>
      <w:r w:rsidR="00CA5544">
        <w:rPr>
          <w:sz w:val="20"/>
          <w:szCs w:val="20"/>
        </w:rPr>
        <w:t>do SIWZ (</w:t>
      </w:r>
      <w:r w:rsidR="00CA5544" w:rsidRPr="00CA5544">
        <w:rPr>
          <w:color w:val="auto"/>
          <w:sz w:val="20"/>
          <w:szCs w:val="20"/>
        </w:rPr>
        <w:t>pkt. 7-8 OPZ</w:t>
      </w:r>
      <w:r w:rsidR="00CA5544">
        <w:rPr>
          <w:color w:val="auto"/>
          <w:sz w:val="20"/>
          <w:szCs w:val="20"/>
        </w:rPr>
        <w:t>).</w:t>
      </w:r>
    </w:p>
    <w:p w14:paraId="334CA9B1" w14:textId="77777777" w:rsidR="004A7969" w:rsidRDefault="004A7969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</w:p>
    <w:p w14:paraId="1F16ADEA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2: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>łotych netto (sł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 xml:space="preserve">ł) oraz należny podatek VAT, </w:t>
      </w:r>
      <w:r>
        <w:rPr>
          <w:i/>
          <w:iCs/>
          <w:sz w:val="20"/>
          <w:szCs w:val="20"/>
        </w:rPr>
        <w:t xml:space="preserve">zgodnie kalkulacją wykonaną </w:t>
      </w:r>
      <w:r>
        <w:rPr>
          <w:i/>
          <w:iCs/>
          <w:sz w:val="20"/>
          <w:szCs w:val="20"/>
        </w:rPr>
        <w:br/>
        <w:t>w formularzu cenowy - załącznik nr 6.2 do SIWZ.</w:t>
      </w:r>
    </w:p>
    <w:p w14:paraId="441AAFD7" w14:textId="313300CC" w:rsidR="004A7969" w:rsidRDefault="009D5323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paramet</w:t>
      </w:r>
      <w:r w:rsidR="00CA5544">
        <w:rPr>
          <w:sz w:val="20"/>
          <w:szCs w:val="20"/>
        </w:rPr>
        <w:t>ry określone w załączniku nr 3 do SIWZ(</w:t>
      </w:r>
      <w:r w:rsidR="00CA5544" w:rsidRPr="00CA5544">
        <w:rPr>
          <w:color w:val="auto"/>
          <w:sz w:val="20"/>
          <w:szCs w:val="20"/>
        </w:rPr>
        <w:t>pkt. 9 OPZ</w:t>
      </w:r>
      <w:r w:rsidR="00CA5544">
        <w:rPr>
          <w:color w:val="auto"/>
          <w:sz w:val="20"/>
          <w:szCs w:val="20"/>
        </w:rPr>
        <w:t>).</w:t>
      </w:r>
    </w:p>
    <w:p w14:paraId="4ED8B009" w14:textId="77777777" w:rsidR="004A7969" w:rsidRDefault="004A7969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</w:p>
    <w:p w14:paraId="69E61672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3: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>łotych netto (sł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>ł) oraz należny podatek VAT, z</w:t>
      </w:r>
      <w:r>
        <w:rPr>
          <w:i/>
          <w:iCs/>
          <w:sz w:val="20"/>
          <w:szCs w:val="20"/>
        </w:rPr>
        <w:t xml:space="preserve">godnie kalkulacją wykonaną </w:t>
      </w:r>
      <w:r>
        <w:rPr>
          <w:i/>
          <w:iCs/>
          <w:sz w:val="20"/>
          <w:szCs w:val="20"/>
        </w:rPr>
        <w:br/>
        <w:t>w formularzu cenowy - załącznik nr 6.3 do SIWZ.</w:t>
      </w:r>
    </w:p>
    <w:p w14:paraId="3AF7F0B3" w14:textId="04D8E4F3" w:rsidR="004A7969" w:rsidRDefault="009D5323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</w:t>
      </w:r>
      <w:r w:rsidR="00CA5544">
        <w:rPr>
          <w:sz w:val="20"/>
          <w:szCs w:val="20"/>
        </w:rPr>
        <w:t>try określone w załączniku nr 3 do SIWZ(</w:t>
      </w:r>
      <w:r w:rsidR="00CA5544" w:rsidRPr="00CA5544">
        <w:rPr>
          <w:color w:val="auto"/>
          <w:sz w:val="20"/>
          <w:szCs w:val="20"/>
        </w:rPr>
        <w:t xml:space="preserve">pkt. </w:t>
      </w:r>
      <w:r w:rsidR="00CA5544">
        <w:rPr>
          <w:color w:val="auto"/>
          <w:sz w:val="20"/>
          <w:szCs w:val="20"/>
        </w:rPr>
        <w:t>1-6</w:t>
      </w:r>
      <w:r w:rsidR="00CA5544" w:rsidRPr="00CA5544">
        <w:rPr>
          <w:color w:val="auto"/>
          <w:sz w:val="20"/>
          <w:szCs w:val="20"/>
        </w:rPr>
        <w:t xml:space="preserve"> OPZ</w:t>
      </w:r>
      <w:r w:rsidR="00CA5544">
        <w:rPr>
          <w:color w:val="auto"/>
          <w:sz w:val="20"/>
          <w:szCs w:val="20"/>
        </w:rPr>
        <w:t>).</w:t>
      </w:r>
    </w:p>
    <w:p w14:paraId="54D9E256" w14:textId="77777777" w:rsidR="004A7969" w:rsidRDefault="009D5323">
      <w:pPr>
        <w:pStyle w:val="Zwykytekst"/>
        <w:spacing w:before="60" w:line="276" w:lineRule="auto"/>
        <w:ind w:firstLine="426"/>
        <w:jc w:val="both"/>
        <w:rPr>
          <w:rFonts w:ascii="Calibri" w:eastAsia="Calibri" w:hAnsi="Calibri" w:cs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 xml:space="preserve">Uwaga! </w:t>
      </w:r>
    </w:p>
    <w:p w14:paraId="45CCD8E1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W przypadku złożenia oferty częściowej należy wykreślić zadanie, kt</w:t>
      </w:r>
      <w:r>
        <w:rPr>
          <w:rFonts w:ascii="Calibri" w:hAnsi="Calibri"/>
          <w:i/>
          <w:iCs/>
          <w:lang w:val="es-ES_tradnl"/>
        </w:rPr>
        <w:t>ó</w:t>
      </w:r>
      <w:r>
        <w:rPr>
          <w:rFonts w:ascii="Calibri" w:hAnsi="Calibri"/>
          <w:i/>
          <w:iCs/>
        </w:rPr>
        <w:t>rego oferta nie obejmuje oraz nie wypełniać odpowiadającej mu części formularza cenowego.</w:t>
      </w:r>
    </w:p>
    <w:p w14:paraId="5EA90F32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5.  </w:t>
      </w:r>
      <w:r>
        <w:rPr>
          <w:rFonts w:ascii="Verdana" w:hAnsi="Verdana"/>
          <w:b/>
          <w:bCs/>
          <w:sz w:val="18"/>
          <w:szCs w:val="18"/>
        </w:rPr>
        <w:t>przedłużony okres gwarancji</w:t>
      </w:r>
      <w:r>
        <w:rPr>
          <w:rFonts w:ascii="Verdana" w:hAnsi="Verdana"/>
          <w:sz w:val="18"/>
          <w:szCs w:val="18"/>
        </w:rPr>
        <w:t xml:space="preserve"> dla dostarczanego sprzętu o poniżej wskazaną liczbę miesięcy:</w:t>
      </w:r>
    </w:p>
    <w:p w14:paraId="16B8DABE" w14:textId="77777777" w:rsidR="004A7969" w:rsidRDefault="009D5323" w:rsidP="009D5323">
      <w:pPr>
        <w:widowControl w:val="0"/>
        <w:numPr>
          <w:ilvl w:val="0"/>
          <w:numId w:val="70"/>
        </w:numPr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1 - Zadanie 1: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miesięcy;</w:t>
      </w:r>
    </w:p>
    <w:p w14:paraId="4CAC5BE0" w14:textId="77777777" w:rsidR="004A7969" w:rsidRDefault="009D5323" w:rsidP="009D5323">
      <w:pPr>
        <w:widowControl w:val="0"/>
        <w:numPr>
          <w:ilvl w:val="0"/>
          <w:numId w:val="70"/>
        </w:numPr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2 - Zadanie 2: 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miesięcy;</w:t>
      </w:r>
    </w:p>
    <w:p w14:paraId="0B4D8AB4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3 - Zadanie 3: 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</w:t>
      </w:r>
    </w:p>
    <w:bookmarkEnd w:id="2"/>
    <w:p w14:paraId="38CEC534" w14:textId="77777777" w:rsidR="004A7969" w:rsidRDefault="009D5323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 Oświadczamy, że w razie wyboru naszej oferty za najkorzystniejszą, dostawy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dokonamy w terminie nie późniejszym niż 30 dni od podpisania umowy.</w:t>
      </w:r>
    </w:p>
    <w:p w14:paraId="6F701D00" w14:textId="77777777" w:rsidR="004A7969" w:rsidRDefault="009D5323">
      <w:pPr>
        <w:widowControl w:val="0"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 OŚ</w:t>
      </w:r>
      <w:r>
        <w:rPr>
          <w:sz w:val="20"/>
          <w:szCs w:val="20"/>
          <w:lang w:val="en-US"/>
        </w:rPr>
        <w:t xml:space="preserve">WIADCZAMY, </w:t>
      </w:r>
      <w:r>
        <w:rPr>
          <w:sz w:val="20"/>
          <w:szCs w:val="20"/>
        </w:rPr>
        <w:t>że: wyb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oferty NIE BĘDZIE prowadzić do powstania u Zamawiającego obowiązku podatkowego zgodnie z przepisami o podatku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art. 91 ust. 3a ustawy Pzp / wyb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oferty BĘDZIE prowadzić do powstania u Zamawiającego obowiązku podatkowego zgodnie z przepisami o podatku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art. 91 ust. 3a ustawy Pzp, w odniesieniu do następujących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lub usł</w:t>
      </w:r>
      <w:r>
        <w:rPr>
          <w:sz w:val="20"/>
          <w:szCs w:val="20"/>
          <w:lang w:val="en-US"/>
        </w:rPr>
        <w:t>ug: ________________________. Warto</w:t>
      </w:r>
      <w:r>
        <w:rPr>
          <w:sz w:val="20"/>
          <w:szCs w:val="20"/>
        </w:rPr>
        <w:t>ść towaru lub usług powodująca powstanie u Zamawiającego obowiązku podatkowego,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en-US"/>
        </w:rPr>
        <w:t>rym mowa w art. 91 ust. 3a ustawy Pzp to _________ z</w:t>
      </w:r>
      <w:r>
        <w:rPr>
          <w:sz w:val="20"/>
          <w:szCs w:val="20"/>
        </w:rPr>
        <w:t xml:space="preserve">ł </w:t>
      </w:r>
      <w:r>
        <w:rPr>
          <w:sz w:val="20"/>
          <w:szCs w:val="20"/>
          <w:lang w:val="it-IT"/>
        </w:rPr>
        <w:t>netto.</w:t>
      </w:r>
      <w:r>
        <w:rPr>
          <w:sz w:val="20"/>
          <w:szCs w:val="20"/>
          <w:vertAlign w:val="superscript"/>
        </w:rPr>
        <w:footnoteReference w:id="2"/>
      </w:r>
    </w:p>
    <w:p w14:paraId="3B158349" w14:textId="77777777" w:rsidR="004A7969" w:rsidRDefault="009D5323">
      <w:pPr>
        <w:widowControl w:val="0"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8. JESTEŚ</w:t>
      </w:r>
      <w:r>
        <w:rPr>
          <w:sz w:val="20"/>
          <w:szCs w:val="20"/>
          <w:lang w:val="de-DE"/>
        </w:rPr>
        <w:t>MY zwi</w:t>
      </w:r>
      <w:r>
        <w:rPr>
          <w:sz w:val="20"/>
          <w:szCs w:val="20"/>
        </w:rPr>
        <w:t xml:space="preserve">ązani niniejszą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ą przez czas wskazany w Specyfikacji Istotnych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435A4BC8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9. JESTEŚ</w:t>
      </w:r>
      <w:r>
        <w:rPr>
          <w:sz w:val="20"/>
          <w:szCs w:val="20"/>
          <w:lang w:val="de-DE"/>
        </w:rPr>
        <w:t>MY/NIE JESTE</w:t>
      </w:r>
      <w:r>
        <w:rPr>
          <w:sz w:val="20"/>
          <w:szCs w:val="20"/>
        </w:rPr>
        <w:t>ŚMY przedsiębiorcą z sektora małych i średnich przedsiębiorstw w rozumieniu ustawy z dnia 2 lipca 2004 r. o swobodzie działalności gospodarczej.*</w:t>
      </w:r>
    </w:p>
    <w:p w14:paraId="7A19FD56" w14:textId="77777777" w:rsidR="004A7969" w:rsidRDefault="009D5323">
      <w:pPr>
        <w:widowControl w:val="0"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10. ZAMÓWIENIE ZREALIZUJEMY sami*/przy udziale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 następującym zakresie*: </w:t>
      </w:r>
    </w:p>
    <w:p w14:paraId="5218C999" w14:textId="77777777" w:rsidR="004A7969" w:rsidRDefault="004A7969">
      <w:pPr>
        <w:widowControl w:val="0"/>
        <w:spacing w:after="120" w:line="240" w:lineRule="auto"/>
        <w:ind w:left="426"/>
        <w:jc w:val="both"/>
        <w:rPr>
          <w:sz w:val="20"/>
          <w:szCs w:val="20"/>
        </w:rPr>
      </w:pPr>
    </w:p>
    <w:p w14:paraId="1BFAC814" w14:textId="77777777" w:rsidR="004A7969" w:rsidRDefault="009D5323">
      <w:pPr>
        <w:spacing w:after="12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___________________________________________________________________________</w:t>
      </w:r>
    </w:p>
    <w:p w14:paraId="7EDA6467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wykonawcy oraz zakres powierzonych prac)</w:t>
      </w:r>
    </w:p>
    <w:p w14:paraId="1B4ACC04" w14:textId="77777777" w:rsidR="004A7969" w:rsidRDefault="009D5323">
      <w:pPr>
        <w:widowControl w:val="0"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11. WSZELK</w:t>
      </w:r>
      <w:r>
        <w:rPr>
          <w:sz w:val="20"/>
          <w:szCs w:val="20"/>
        </w:rPr>
        <w:t>Ą KORESPONDENCJĘ w sprawie niniejszego postępowania należy kierować na poniższy adres:</w:t>
      </w:r>
    </w:p>
    <w:p w14:paraId="1F816E07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Nazwa firmy: ________________________________________________________________</w:t>
      </w:r>
    </w:p>
    <w:p w14:paraId="4366BB57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Adres: _____________________________________________________________________</w:t>
      </w:r>
    </w:p>
    <w:p w14:paraId="572DC64E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Telefon __________________________, email : ___________________________________</w:t>
      </w:r>
    </w:p>
    <w:p w14:paraId="121D860A" w14:textId="77777777" w:rsidR="004A7969" w:rsidRDefault="009D5323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12. OFERT</w:t>
      </w:r>
      <w:r>
        <w:rPr>
          <w:sz w:val="20"/>
          <w:szCs w:val="20"/>
        </w:rPr>
        <w:t>Ę niniejszą skł</w:t>
      </w:r>
      <w:r>
        <w:rPr>
          <w:sz w:val="20"/>
          <w:szCs w:val="20"/>
          <w:lang w:val="en-US"/>
        </w:rPr>
        <w:t>adamy na ____ stronach.</w:t>
      </w:r>
    </w:p>
    <w:p w14:paraId="11ABF019" w14:textId="77777777" w:rsidR="004A7969" w:rsidRDefault="009D5323">
      <w:pPr>
        <w:spacing w:after="0" w:line="280" w:lineRule="exact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_______________ dnia </w:t>
      </w:r>
      <w:r>
        <w:rPr>
          <w:sz w:val="20"/>
          <w:szCs w:val="20"/>
        </w:rPr>
        <w:t>…………………… roku</w:t>
      </w:r>
    </w:p>
    <w:p w14:paraId="0C26A6FB" w14:textId="77777777" w:rsidR="004A7969" w:rsidRDefault="004A7969">
      <w:pPr>
        <w:spacing w:after="60" w:line="240" w:lineRule="auto"/>
        <w:jc w:val="right"/>
        <w:rPr>
          <w:sz w:val="20"/>
          <w:szCs w:val="20"/>
        </w:rPr>
      </w:pPr>
    </w:p>
    <w:p w14:paraId="41E0B1FE" w14:textId="77777777" w:rsidR="004A7969" w:rsidRDefault="004A7969">
      <w:pPr>
        <w:spacing w:after="60" w:line="240" w:lineRule="auto"/>
        <w:jc w:val="right"/>
        <w:rPr>
          <w:sz w:val="20"/>
          <w:szCs w:val="20"/>
        </w:rPr>
      </w:pPr>
    </w:p>
    <w:p w14:paraId="641929B3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</w:t>
      </w:r>
    </w:p>
    <w:p w14:paraId="34619C5B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(podpis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1FB83138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* - niewłaściwe skreślić</w:t>
      </w:r>
    </w:p>
    <w:p w14:paraId="7844E2DE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05C06154" w14:textId="77777777" w:rsidR="004A7969" w:rsidRDefault="009D5323">
      <w:pPr>
        <w:spacing w:after="0" w:line="240" w:lineRule="auto"/>
        <w:ind w:left="7090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40627E9A" w14:textId="77777777" w:rsidR="004A7969" w:rsidRDefault="009D5323">
      <w:pPr>
        <w:spacing w:after="0" w:line="240" w:lineRule="auto"/>
        <w:ind w:left="709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</w:t>
      </w:r>
    </w:p>
    <w:p w14:paraId="1D9F9E6F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0F8DBC8D" w14:textId="77777777" w:rsidR="004A7969" w:rsidRDefault="009D5323">
      <w:pPr>
        <w:spacing w:after="0"/>
        <w:ind w:left="4964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4B8737DA" w14:textId="77777777" w:rsidR="004A7969" w:rsidRDefault="009D5323">
      <w:pPr>
        <w:widowControl w:val="0"/>
        <w:spacing w:after="0" w:line="280" w:lineRule="exact"/>
        <w:ind w:left="720" w:firstLine="4242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1D767CBD" w14:textId="77777777" w:rsidR="004A7969" w:rsidRDefault="009D5323">
      <w:pPr>
        <w:widowControl w:val="0"/>
        <w:spacing w:after="0" w:line="280" w:lineRule="exact"/>
        <w:ind w:left="720" w:firstLine="4242"/>
        <w:rPr>
          <w:b/>
          <w:bCs/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659C30A1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340285C1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5FD1FADA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159170D0" w14:textId="77777777" w:rsidR="004A7969" w:rsidRDefault="009D532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7A19975" w14:textId="77777777" w:rsidR="004A7969" w:rsidRDefault="009D5323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5D88D254" w14:textId="77777777" w:rsidR="004A7969" w:rsidRDefault="009D5323">
      <w:pPr>
        <w:ind w:right="595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(pe</w:t>
      </w:r>
      <w:r>
        <w:rPr>
          <w:i/>
          <w:iCs/>
          <w:sz w:val="20"/>
          <w:szCs w:val="20"/>
        </w:rPr>
        <w:t>łna nazwa/firma, adres)</w:t>
      </w:r>
    </w:p>
    <w:p w14:paraId="64F9BC87" w14:textId="77777777" w:rsidR="004A7969" w:rsidRDefault="009D532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5BC262FB" w14:textId="77777777" w:rsidR="004A7969" w:rsidRDefault="009D5323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4B5C0C27" w14:textId="77777777" w:rsidR="004A7969" w:rsidRDefault="009D5323">
      <w:pPr>
        <w:spacing w:after="0"/>
        <w:ind w:right="595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(imi</w:t>
      </w:r>
      <w:r>
        <w:rPr>
          <w:i/>
          <w:iCs/>
          <w:sz w:val="20"/>
          <w:szCs w:val="20"/>
        </w:rPr>
        <w:t>ę, nazwisko, stanowisko/podstawa do reprezentacji)</w:t>
      </w:r>
    </w:p>
    <w:p w14:paraId="254B0D42" w14:textId="77777777" w:rsidR="004A7969" w:rsidRDefault="004A7969">
      <w:pPr>
        <w:rPr>
          <w:sz w:val="20"/>
          <w:szCs w:val="20"/>
        </w:rPr>
      </w:pPr>
    </w:p>
    <w:p w14:paraId="4B4875B1" w14:textId="77777777" w:rsidR="004A7969" w:rsidRDefault="004A7969">
      <w:pPr>
        <w:rPr>
          <w:sz w:val="20"/>
          <w:szCs w:val="20"/>
        </w:rPr>
      </w:pPr>
    </w:p>
    <w:p w14:paraId="35D7E38A" w14:textId="77777777" w:rsidR="004A7969" w:rsidRDefault="009D5323">
      <w:pPr>
        <w:spacing w:after="120" w:line="36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Oświadczenie wykonawcy </w:t>
      </w:r>
    </w:p>
    <w:p w14:paraId="3640EF9D" w14:textId="77777777" w:rsidR="004A7969" w:rsidRDefault="009D5323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25a ust. 1 ustawy z dnia 29 stycznia 2004 r. </w:t>
      </w:r>
    </w:p>
    <w:p w14:paraId="743522A3" w14:textId="77777777" w:rsidR="004A7969" w:rsidRDefault="009D5323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Prawo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wień publicznych (dalej jako: ustawa Pzp), </w:t>
      </w:r>
    </w:p>
    <w:p w14:paraId="357EC7CB" w14:textId="77777777" w:rsidR="004A7969" w:rsidRDefault="009D5323">
      <w:pPr>
        <w:spacing w:before="120" w:after="0" w:line="36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en-US"/>
        </w:rPr>
        <w:t>DOTYCZ</w:t>
      </w:r>
      <w:r>
        <w:rPr>
          <w:b/>
          <w:bCs/>
          <w:sz w:val="20"/>
          <w:szCs w:val="20"/>
          <w:u w:val="single"/>
        </w:rPr>
        <w:t>Ą</w:t>
      </w:r>
      <w:r>
        <w:rPr>
          <w:b/>
          <w:bCs/>
          <w:sz w:val="20"/>
          <w:szCs w:val="20"/>
          <w:u w:val="single"/>
          <w:lang w:val="de-DE"/>
        </w:rPr>
        <w:t>CE PRZES</w:t>
      </w:r>
      <w:r>
        <w:rPr>
          <w:b/>
          <w:bCs/>
          <w:sz w:val="20"/>
          <w:szCs w:val="20"/>
          <w:u w:val="single"/>
        </w:rPr>
        <w:t>ŁANEK WYKLUCZENIA Z POSTĘPOWANIA</w:t>
      </w:r>
    </w:p>
    <w:p w14:paraId="5BC384E5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76CE3056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5F2149B4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publicznego </w:t>
      </w:r>
      <w:r>
        <w:rPr>
          <w:sz w:val="20"/>
          <w:szCs w:val="20"/>
        </w:rPr>
        <w:br/>
        <w:t xml:space="preserve">na: </w:t>
      </w:r>
      <w:bookmarkStart w:id="3" w:name="_Hlk257898"/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1B155EFA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1DE95578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1B809C5C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bookmarkEnd w:id="3"/>
    <w:p w14:paraId="2FFB3F0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co następuje:</w:t>
      </w:r>
    </w:p>
    <w:p w14:paraId="54ACCB13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3F77D36" w14:textId="77777777" w:rsidR="004A7969" w:rsidRDefault="009D5323">
      <w:pPr>
        <w:shd w:val="clear" w:color="auto" w:fill="BFBFBF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en-US"/>
        </w:rPr>
        <w:t>WIADCZENIA DOTYCZ</w:t>
      </w:r>
      <w:r>
        <w:rPr>
          <w:b/>
          <w:bCs/>
          <w:sz w:val="20"/>
          <w:szCs w:val="20"/>
        </w:rPr>
        <w:t>ĄCE WYKONAWCY:</w:t>
      </w:r>
    </w:p>
    <w:p w14:paraId="488B23E9" w14:textId="77777777" w:rsidR="004A7969" w:rsidRDefault="004A7969">
      <w:pPr>
        <w:pStyle w:val="Akapitzlist"/>
        <w:spacing w:after="0" w:line="360" w:lineRule="auto"/>
        <w:jc w:val="both"/>
        <w:rPr>
          <w:sz w:val="20"/>
          <w:szCs w:val="20"/>
        </w:rPr>
      </w:pPr>
    </w:p>
    <w:p w14:paraId="1CED6A54" w14:textId="77777777" w:rsidR="004A7969" w:rsidRDefault="009D5323" w:rsidP="009D5323">
      <w:pPr>
        <w:pStyle w:val="Akapitzlist"/>
        <w:numPr>
          <w:ilvl w:val="0"/>
          <w:numId w:val="7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>art. 24 ust 1 pkt 12-23 ustawy Pzp.</w:t>
      </w:r>
    </w:p>
    <w:p w14:paraId="5B14D355" w14:textId="77777777" w:rsidR="004A7969" w:rsidRDefault="009D5323" w:rsidP="009D5323">
      <w:pPr>
        <w:pStyle w:val="Akapitzlist"/>
        <w:numPr>
          <w:ilvl w:val="0"/>
          <w:numId w:val="7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>art. 24 ust. 5 pkt 1 ustawy Pzp.</w:t>
      </w:r>
    </w:p>
    <w:p w14:paraId="48FC5445" w14:textId="77777777" w:rsidR="004A7969" w:rsidRDefault="004A7969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1339C697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 r. </w:t>
      </w:r>
    </w:p>
    <w:p w14:paraId="2A845B6F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2B47D3A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5134F3FC" w14:textId="77777777" w:rsidR="004A7969" w:rsidRDefault="004A7969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7780E32F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 ustawy Pzp </w:t>
      </w:r>
      <w:r>
        <w:rPr>
          <w:i/>
          <w:iCs/>
          <w:sz w:val="20"/>
          <w:szCs w:val="20"/>
        </w:rPr>
        <w:t>(podać mającą zastosowanie podstawę wykluczenia spośr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d wymienionych w art. 24 ust. 1 pkt 13-14, 16-20 lub art. 24 ust. 5 pkt 1 ustawy Pzp).</w:t>
      </w:r>
      <w:r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</w:p>
    <w:p w14:paraId="26987DB5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431B578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…………………. r. </w:t>
      </w:r>
    </w:p>
    <w:p w14:paraId="0AF8C609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04D1F667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05E68A90" w14:textId="51DC53D6" w:rsidR="004A7969" w:rsidRDefault="009D5323">
      <w:pPr>
        <w:shd w:val="clear" w:color="auto" w:fill="BFBFBF"/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en-US"/>
        </w:rPr>
        <w:t>WIADCZENIE DOTYCZ</w:t>
      </w:r>
      <w:r>
        <w:rPr>
          <w:b/>
          <w:bCs/>
          <w:sz w:val="20"/>
          <w:szCs w:val="20"/>
        </w:rPr>
        <w:t>ĄCE PODWYKONAWCÓ</w:t>
      </w:r>
      <w:r>
        <w:rPr>
          <w:b/>
          <w:bCs/>
          <w:sz w:val="20"/>
          <w:szCs w:val="20"/>
          <w:lang w:val="de-DE"/>
        </w:rPr>
        <w:t>W</w:t>
      </w:r>
      <w:r>
        <w:rPr>
          <w:b/>
          <w:bCs/>
          <w:sz w:val="20"/>
          <w:szCs w:val="20"/>
        </w:rPr>
        <w:t>:</w:t>
      </w:r>
    </w:p>
    <w:p w14:paraId="785E722D" w14:textId="77777777" w:rsidR="004A7969" w:rsidRDefault="004A7969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5A4F2D92" w14:textId="1474179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stosunku do następującego/ych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 tj.: …………………………………………………………… </w:t>
      </w:r>
      <w:r>
        <w:rPr>
          <w:i/>
          <w:iCs/>
          <w:sz w:val="20"/>
          <w:szCs w:val="20"/>
        </w:rPr>
        <w:t xml:space="preserve">(podać pełną nazwę/firmę, adres, a także w zależności od podmiotu: NIP/PESEL, KRS/CEiDG) </w:t>
      </w:r>
      <w:r>
        <w:rPr>
          <w:sz w:val="20"/>
          <w:szCs w:val="20"/>
        </w:rPr>
        <w:t>nie zachodzą podstawy wykluczenia z postępowania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2A941262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D91F300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………………… r. </w:t>
      </w:r>
    </w:p>
    <w:p w14:paraId="3323FFB9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71622F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7473D02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02FC5E2E" w14:textId="77777777" w:rsidR="004A7969" w:rsidRDefault="004A7969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26B5C648" w14:textId="77777777" w:rsidR="004A7969" w:rsidRDefault="009D5323">
      <w:pPr>
        <w:spacing w:after="60" w:line="240" w:lineRule="auto"/>
        <w:jc w:val="right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26847B25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437513C2" w14:textId="77777777" w:rsidR="004A7969" w:rsidRDefault="009D532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14:paraId="7D83C0BB" w14:textId="77777777" w:rsidR="004A7969" w:rsidRDefault="004A7969">
      <w:pPr>
        <w:spacing w:after="60"/>
        <w:rPr>
          <w:sz w:val="20"/>
          <w:szCs w:val="20"/>
        </w:rPr>
      </w:pPr>
    </w:p>
    <w:p w14:paraId="4285BC2C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</w:t>
      </w:r>
    </w:p>
    <w:p w14:paraId="1F90AFBD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</w:rPr>
        <w:t>(pieczęć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0CB2B1A4" w14:textId="77777777" w:rsidR="004A7969" w:rsidRDefault="004A7969">
      <w:pPr>
        <w:spacing w:after="60"/>
        <w:jc w:val="right"/>
        <w:rPr>
          <w:sz w:val="20"/>
          <w:szCs w:val="20"/>
        </w:rPr>
      </w:pPr>
    </w:p>
    <w:p w14:paraId="3E559B19" w14:textId="77777777" w:rsidR="004A7969" w:rsidRDefault="004A7969">
      <w:pPr>
        <w:spacing w:after="60"/>
        <w:jc w:val="right"/>
        <w:rPr>
          <w:sz w:val="20"/>
          <w:szCs w:val="20"/>
        </w:rPr>
      </w:pPr>
    </w:p>
    <w:p w14:paraId="752BE299" w14:textId="77777777" w:rsidR="004A7969" w:rsidRDefault="004A7969">
      <w:pPr>
        <w:spacing w:after="60"/>
        <w:rPr>
          <w:sz w:val="20"/>
          <w:szCs w:val="20"/>
        </w:rPr>
      </w:pPr>
    </w:p>
    <w:p w14:paraId="2FA10397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Informacja </w:t>
      </w:r>
    </w:p>
    <w:p w14:paraId="4F138302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zakresie określonym w art. 24 ust. 11</w:t>
      </w:r>
    </w:p>
    <w:p w14:paraId="3A95C4AF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ustawy z dnia 29 stycznia 2004 r. - Prawo zam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wień publicznych</w:t>
      </w:r>
    </w:p>
    <w:p w14:paraId="1EA74910" w14:textId="77777777" w:rsidR="004A7969" w:rsidRDefault="004A7969">
      <w:pPr>
        <w:spacing w:after="60"/>
        <w:rPr>
          <w:sz w:val="20"/>
          <w:szCs w:val="20"/>
        </w:rPr>
      </w:pPr>
    </w:p>
    <w:p w14:paraId="12AABC56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Nazwa Wykonawcy: </w:t>
      </w:r>
      <w:r>
        <w:rPr>
          <w:sz w:val="20"/>
          <w:szCs w:val="20"/>
          <w:lang w:val="en-US"/>
        </w:rPr>
        <w:tab/>
        <w:t>____________________________________________________________</w:t>
      </w:r>
    </w:p>
    <w:p w14:paraId="3B07FAB2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Adres Wykonawcy: </w:t>
      </w:r>
      <w:r>
        <w:rPr>
          <w:sz w:val="20"/>
          <w:szCs w:val="20"/>
          <w:lang w:val="en-US"/>
        </w:rPr>
        <w:tab/>
        <w:t>____________________________________________________________</w:t>
      </w:r>
    </w:p>
    <w:p w14:paraId="3C295522" w14:textId="77777777" w:rsidR="004A7969" w:rsidRDefault="004A7969">
      <w:pPr>
        <w:rPr>
          <w:sz w:val="20"/>
          <w:szCs w:val="20"/>
        </w:rPr>
      </w:pPr>
    </w:p>
    <w:p w14:paraId="18B3C45C" w14:textId="77777777" w:rsidR="004A7969" w:rsidRDefault="009D5323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80AA14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da-DK"/>
        </w:rPr>
        <w:t>Sk</w:t>
      </w:r>
      <w:r>
        <w:rPr>
          <w:sz w:val="20"/>
          <w:szCs w:val="20"/>
        </w:rPr>
        <w:t>ładając ofertę w postępowaniu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publiczne prowadzonym w trybie przetargu nieograniczonego na </w:t>
      </w:r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3A09A4FF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1F0B9B69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1B55DDA5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sz w:val="20"/>
          <w:szCs w:val="20"/>
        </w:rPr>
        <w:t xml:space="preserve">informuję, że: </w:t>
      </w:r>
    </w:p>
    <w:p w14:paraId="4824B5E4" w14:textId="77777777" w:rsidR="004A7969" w:rsidRDefault="004A7969">
      <w:pPr>
        <w:spacing w:after="60"/>
        <w:jc w:val="both"/>
        <w:rPr>
          <w:sz w:val="20"/>
          <w:szCs w:val="20"/>
        </w:rPr>
      </w:pPr>
    </w:p>
    <w:p w14:paraId="4362D973" w14:textId="77777777" w:rsidR="004A7969" w:rsidRDefault="009D5323" w:rsidP="009D5323">
      <w:pPr>
        <w:numPr>
          <w:ilvl w:val="0"/>
          <w:numId w:val="74"/>
        </w:numPr>
        <w:spacing w:after="24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nie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zm.)*;</w:t>
      </w:r>
    </w:p>
    <w:p w14:paraId="423CE0A7" w14:textId="77777777" w:rsidR="004A7969" w:rsidRDefault="009D5323" w:rsidP="009D5323">
      <w:pPr>
        <w:numPr>
          <w:ilvl w:val="0"/>
          <w:numId w:val="74"/>
        </w:numPr>
        <w:spacing w:after="24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zm.), ale w tej grupie kapitałowej nie występują inni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odrębne oferty w niniejszym postępowaniu*;</w:t>
      </w:r>
    </w:p>
    <w:p w14:paraId="34833246" w14:textId="77777777" w:rsidR="004A7969" w:rsidRDefault="009D5323" w:rsidP="009D5323">
      <w:pPr>
        <w:pStyle w:val="Akapitzlist"/>
        <w:numPr>
          <w:ilvl w:val="0"/>
          <w:numId w:val="75"/>
        </w:numPr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występują inni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odrębne oferty w niniejszym postępowaniu, w związku z tym przedkładam poniżej listę tych podmiot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w*:</w:t>
      </w: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4A7969" w14:paraId="64506EB8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C6579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D95B8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Nazwa (firma)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879D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Adres siedziby podmiotu</w:t>
            </w:r>
          </w:p>
        </w:tc>
      </w:tr>
      <w:tr w:rsidR="004A7969" w14:paraId="49465877" w14:textId="77777777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7D21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5798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3EC2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4A7969" w14:paraId="66B3FB85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ABB7" w14:textId="77777777" w:rsidR="004A7969" w:rsidRDefault="004A796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6732" w14:textId="77777777" w:rsidR="004A7969" w:rsidRDefault="004A7969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A93A" w14:textId="77777777" w:rsidR="004A7969" w:rsidRDefault="004A7969"/>
        </w:tc>
      </w:tr>
      <w:tr w:rsidR="004A7969" w14:paraId="2BC4511E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1B46" w14:textId="77777777" w:rsidR="004A7969" w:rsidRDefault="004A796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0CDF" w14:textId="77777777" w:rsidR="004A7969" w:rsidRDefault="004A7969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8295" w14:textId="77777777" w:rsidR="004A7969" w:rsidRDefault="004A7969"/>
        </w:tc>
      </w:tr>
    </w:tbl>
    <w:p w14:paraId="2568AE36" w14:textId="77777777" w:rsidR="004A7969" w:rsidRDefault="004A7969" w:rsidP="009D5323">
      <w:pPr>
        <w:pStyle w:val="Akapitzlist"/>
        <w:widowControl w:val="0"/>
        <w:numPr>
          <w:ilvl w:val="0"/>
          <w:numId w:val="76"/>
        </w:numPr>
        <w:spacing w:after="60" w:line="240" w:lineRule="auto"/>
      </w:pPr>
    </w:p>
    <w:p w14:paraId="3BF01DF1" w14:textId="77777777" w:rsidR="004A7969" w:rsidRDefault="004A7969" w:rsidP="009D5323">
      <w:pPr>
        <w:pStyle w:val="Akapitzlist"/>
        <w:widowControl w:val="0"/>
        <w:numPr>
          <w:ilvl w:val="0"/>
          <w:numId w:val="77"/>
        </w:numPr>
        <w:spacing w:after="60" w:line="240" w:lineRule="auto"/>
        <w:jc w:val="both"/>
      </w:pPr>
    </w:p>
    <w:p w14:paraId="05B9759B" w14:textId="77777777" w:rsidR="004A7969" w:rsidRDefault="004A7969">
      <w:pPr>
        <w:jc w:val="both"/>
        <w:rPr>
          <w:sz w:val="20"/>
          <w:szCs w:val="20"/>
        </w:rPr>
      </w:pPr>
    </w:p>
    <w:p w14:paraId="36E160A0" w14:textId="77777777" w:rsidR="004A7969" w:rsidRDefault="004A7969">
      <w:pPr>
        <w:spacing w:after="60"/>
        <w:ind w:left="5664"/>
        <w:jc w:val="center"/>
        <w:rPr>
          <w:sz w:val="20"/>
          <w:szCs w:val="20"/>
        </w:rPr>
      </w:pPr>
    </w:p>
    <w:p w14:paraId="7F449F21" w14:textId="77777777" w:rsidR="004A7969" w:rsidRDefault="004A7969">
      <w:pPr>
        <w:spacing w:after="60"/>
        <w:ind w:left="5664"/>
        <w:jc w:val="center"/>
        <w:rPr>
          <w:sz w:val="20"/>
          <w:szCs w:val="20"/>
        </w:rPr>
      </w:pPr>
    </w:p>
    <w:p w14:paraId="0699C05C" w14:textId="77777777" w:rsidR="004A7969" w:rsidRDefault="009D5323">
      <w:pPr>
        <w:spacing w:after="60"/>
        <w:ind w:left="5664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 dnia ____ 20__ roku</w:t>
      </w:r>
    </w:p>
    <w:p w14:paraId="53753734" w14:textId="77777777" w:rsidR="004A7969" w:rsidRDefault="004A7969">
      <w:pPr>
        <w:spacing w:after="60"/>
        <w:ind w:left="5664"/>
        <w:jc w:val="center"/>
        <w:rPr>
          <w:i/>
          <w:iCs/>
          <w:sz w:val="20"/>
          <w:szCs w:val="20"/>
        </w:rPr>
      </w:pPr>
    </w:p>
    <w:p w14:paraId="52D39F0E" w14:textId="77777777" w:rsidR="004A7969" w:rsidRDefault="009D5323">
      <w:pPr>
        <w:spacing w:after="60"/>
        <w:ind w:left="5664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</w:t>
      </w:r>
    </w:p>
    <w:p w14:paraId="1B89BBC6" w14:textId="77777777" w:rsidR="004A7969" w:rsidRDefault="009D5323">
      <w:pPr>
        <w:spacing w:after="60"/>
        <w:ind w:left="5664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(podpis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0DF54CAF" w14:textId="77777777" w:rsidR="004A7969" w:rsidRDefault="009D5323">
      <w:pPr>
        <w:spacing w:after="60"/>
      </w:pPr>
      <w:r>
        <w:rPr>
          <w:sz w:val="20"/>
          <w:szCs w:val="20"/>
        </w:rPr>
        <w:t>* - niewłaściwe skreślić</w:t>
      </w:r>
    </w:p>
    <w:sectPr w:rsidR="004A7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709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147C0" w14:textId="77777777" w:rsidR="00CD0E29" w:rsidRDefault="00CD0E29">
      <w:pPr>
        <w:spacing w:after="0" w:line="240" w:lineRule="auto"/>
      </w:pPr>
      <w:r>
        <w:separator/>
      </w:r>
    </w:p>
  </w:endnote>
  <w:endnote w:type="continuationSeparator" w:id="0">
    <w:p w14:paraId="6D1BD7A1" w14:textId="77777777" w:rsidR="00CD0E29" w:rsidRDefault="00CD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E7A4" w14:textId="77777777" w:rsidR="00D378E5" w:rsidRDefault="00D37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98BD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393769E5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1DE64ADD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26D2BD81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7DBCC0B2" w14:textId="77777777" w:rsidR="004A7969" w:rsidRDefault="009D5323">
    <w:pPr>
      <w:pStyle w:val="Stopka"/>
      <w:tabs>
        <w:tab w:val="clear" w:pos="9072"/>
        <w:tab w:val="right" w:pos="9044"/>
      </w:tabs>
      <w:jc w:val="center"/>
    </w:pPr>
    <w:r>
      <w:rPr>
        <w:sz w:val="20"/>
        <w:szCs w:val="20"/>
        <w:lang w:val="it-IT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7A76B8">
      <w:rPr>
        <w:b/>
        <w:bCs/>
        <w:noProof/>
        <w:sz w:val="20"/>
        <w:szCs w:val="20"/>
      </w:rPr>
      <w:t>8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7A76B8">
      <w:rPr>
        <w:b/>
        <w:bCs/>
        <w:noProof/>
        <w:sz w:val="20"/>
        <w:szCs w:val="20"/>
      </w:rPr>
      <w:t>18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F842" w14:textId="77777777" w:rsidR="004A7969" w:rsidRDefault="004A7969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7499EA91" w14:textId="77777777" w:rsidR="004A7969" w:rsidRDefault="009D5323">
    <w:pPr>
      <w:spacing w:after="0" w:line="240" w:lineRule="auto"/>
      <w:jc w:val="both"/>
    </w:pPr>
    <w:r>
      <w:rPr>
        <w:rFonts w:ascii="Arial" w:hAnsi="Arial"/>
        <w:sz w:val="14"/>
        <w:szCs w:val="14"/>
      </w:rPr>
      <w:t>Administratorem danych osobowych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fizycznych wskazanych w toku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wienia, jest Polskie Wydawnictwo Muzyczne w Krakowie z siedzibą przy al. Krasińskiego 11a, 31-111. Dane osobowe będą przetwarzane w celu udzielenia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 oraz wypełnienia obowiązku archiwizacyjnego. Dane osobowe wskazanych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będą przetwarzane na podstawie art. 6 ust. 1 lit. c) Rozporządzenia Parlamentu Europejskiego i Rady (UE) 2016/679 z dnia 27 kwietnia 2016 r. w sprawie ochrony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fizycznych w związku z przetwarzaniem danych osobowych i w sprawie swobodnego przepływu takich danych oraz uchylenia dyrektywy 95/46/WE (RODO). Podanie danych jest dobrowolne, ale niezbędne do przeprowadzenia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wienia. Osobom,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dotyczą, przysługuje prawo do żądania dostępu do swoich danych osobowych, ich sprostowania, oraz do ograniczenia ich przetwarzania. Ponadto osoby,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 mają prawo do wniesienia skargi do Prezesa Urzędu Ochrony Danych Osobowych. Osobom,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 nie przysługuje prawo do usunięcia danych osobowych w związku z art. 17 ust. 3 lit. b, d lub e RODO , prawo do przenoszenia danych osobowych, o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rym mowa w art. 20 RODO , prawo sprzeciwu na podstawie art. 21 RODO, wobec przetwarzania danych osobowych, gdyż podstawą prawną przetwarzania danych osobowych jest art. 6 ust. 1 lit. c RODO. Dane osobowe będą przetwarzane przez okres związany z przeprowadzeniem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 publicznego, a także później tj. w związku z realizacją obowiązku archiwizacyjnego. Odbiorcami Państwa danych osobowych będą te podmioty,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rym mamy obowiązek przekazywania danych na gruncie obowiązujących przepis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 xml:space="preserve">w prawa, w tym ustawy o dostępie do informacji publicznej. W przypadku jakichkolwiek pytań w zakresie RODO możliwy jest kontakt poprzez adres email:pwm@pwm.com.pl </w:t>
    </w:r>
    <w:r>
      <w:rPr>
        <w:rFonts w:ascii="Arial" w:hAnsi="Arial"/>
        <w:b/>
        <w:bCs/>
        <w:sz w:val="14"/>
        <w:szCs w:val="14"/>
      </w:rPr>
      <w:t>Po stronie Wykonawcy leży obowiązek uzyskania zgody osoby fizycznej na wskazanie jej danych w postępowaniu o udzielenie zam</w:t>
    </w:r>
    <w:r>
      <w:rPr>
        <w:rFonts w:ascii="Arial" w:hAnsi="Arial"/>
        <w:b/>
        <w:bCs/>
        <w:sz w:val="14"/>
        <w:szCs w:val="14"/>
        <w:lang w:val="es-ES_tradnl"/>
      </w:rPr>
      <w:t>ó</w:t>
    </w:r>
    <w:r>
      <w:rPr>
        <w:rFonts w:ascii="Arial" w:hAnsi="Arial"/>
        <w:b/>
        <w:bCs/>
        <w:sz w:val="14"/>
        <w:szCs w:val="14"/>
      </w:rPr>
      <w:t>wienia, w tym w składanej ofercie</w:t>
    </w:r>
    <w:r>
      <w:rPr>
        <w:rFonts w:ascii="Arial" w:hAnsi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1A93B" w14:textId="77777777" w:rsidR="00CD0E29" w:rsidRDefault="00CD0E29">
      <w:r>
        <w:separator/>
      </w:r>
    </w:p>
  </w:footnote>
  <w:footnote w:type="continuationSeparator" w:id="0">
    <w:p w14:paraId="01CC4A0F" w14:textId="77777777" w:rsidR="00CD0E29" w:rsidRDefault="00CD0E29">
      <w:r>
        <w:continuationSeparator/>
      </w:r>
    </w:p>
  </w:footnote>
  <w:footnote w:type="continuationNotice" w:id="1">
    <w:p w14:paraId="18DD41EC" w14:textId="77777777" w:rsidR="00CD0E29" w:rsidRDefault="00CD0E29"/>
  </w:footnote>
  <w:footnote w:id="2">
    <w:p w14:paraId="382436EB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 oferty NIE BĘDZIE prowadzić do powstania u Zamawiającego obowiązku podatkowego zgodnie z przepisami o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usług, o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 mowa w art. 91 ust. 3a ustawy Pzp, tj. w przypadku wyboru oferty Wykonawcy nie dojdzie do konieczności doliczenia do ceny oferty wartości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 (VAT) do wartości netto oferty ze względu na:</w:t>
      </w:r>
    </w:p>
    <w:p w14:paraId="605BA05F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1) wewnątrzwsp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lnotowe nabycie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</w:t>
      </w:r>
    </w:p>
    <w:p w14:paraId="362455E5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2) mechanizm odwr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conego obciążenia, o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 mowa w art. 17 ust. 1 pkt 7 ustawy z dnia z dnia 11 marca 2004 r. o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 (tekst jedn. Dz.U. Nr 177, poz. 1054 z późn. zm.),</w:t>
      </w:r>
    </w:p>
    <w:p w14:paraId="2B0015EC" w14:textId="77777777" w:rsidR="004A7969" w:rsidRDefault="009D5323">
      <w:pPr>
        <w:pStyle w:val="Tekstprzypisudolnego"/>
        <w:spacing w:after="0" w:line="240" w:lineRule="auto"/>
        <w:jc w:val="both"/>
      </w:pPr>
      <w:r>
        <w:rPr>
          <w:rFonts w:ascii="Verdana" w:hAnsi="Verdana"/>
          <w:sz w:val="16"/>
          <w:szCs w:val="16"/>
          <w:lang w:val="it-IT"/>
        </w:rPr>
        <w:t>3) import us</w:t>
      </w:r>
      <w:r>
        <w:rPr>
          <w:rFonts w:ascii="Verdana" w:hAnsi="Verdana"/>
          <w:sz w:val="16"/>
          <w:szCs w:val="16"/>
        </w:rPr>
        <w:t>ług lub import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 z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rymi wiąże się obowiązek doliczenia przez zamawiającego przy por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60D2" w14:textId="77777777" w:rsidR="00D378E5" w:rsidRDefault="00D37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C74C" w14:textId="77777777" w:rsidR="004A7969" w:rsidRDefault="009A5B4E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1258B8" wp14:editId="0BE2686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786505" cy="1004570"/>
          <wp:effectExtent l="0" t="0" r="4445" b="508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D5323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07CD18C9" wp14:editId="623C7B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00680BA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4851286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702465EF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F67781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7F75C99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64C28BA7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167466B4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0A94C37D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081C3974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DD4BC9B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25545942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2FF0EF6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491C0AC5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3D5F9B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2D8B1C6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E28D4CA" w14:textId="77777777" w:rsidR="009A5B4E" w:rsidRDefault="009A5B4E" w:rsidP="009A5B4E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oundrect w14:anchorId="07CD18C9" id="officeArt object" o:spid="_x0000_s1026" style="position:absolute;margin-left:0;margin-top:0;width:595pt;height:842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" stroked="f" strokeweight="1pt">
              <v:stroke miterlimit="4" joinstyle="miter"/>
              <v:textbox>
                <w:txbxContent>
                  <w:p w14:paraId="200680BA" w14:textId="77777777" w:rsidR="009A5B4E" w:rsidRDefault="009A5B4E" w:rsidP="009A5B4E">
                    <w:pPr>
                      <w:jc w:val="center"/>
                    </w:pPr>
                  </w:p>
                  <w:p w14:paraId="34851286" w14:textId="77777777" w:rsidR="009A5B4E" w:rsidRDefault="009A5B4E" w:rsidP="009A5B4E">
                    <w:pPr>
                      <w:jc w:val="center"/>
                    </w:pPr>
                  </w:p>
                  <w:p w14:paraId="702465EF" w14:textId="77777777" w:rsidR="009A5B4E" w:rsidRDefault="009A5B4E" w:rsidP="009A5B4E">
                    <w:pPr>
                      <w:jc w:val="center"/>
                    </w:pPr>
                  </w:p>
                  <w:p w14:paraId="3F677810" w14:textId="77777777" w:rsidR="009A5B4E" w:rsidRDefault="009A5B4E" w:rsidP="009A5B4E">
                    <w:pPr>
                      <w:jc w:val="center"/>
                    </w:pPr>
                  </w:p>
                  <w:p w14:paraId="7F75C990" w14:textId="77777777" w:rsidR="009A5B4E" w:rsidRDefault="009A5B4E" w:rsidP="009A5B4E">
                    <w:pPr>
                      <w:jc w:val="center"/>
                    </w:pPr>
                  </w:p>
                  <w:p w14:paraId="64C28BA7" w14:textId="77777777" w:rsidR="009A5B4E" w:rsidRDefault="009A5B4E" w:rsidP="009A5B4E">
                    <w:pPr>
                      <w:jc w:val="center"/>
                    </w:pPr>
                  </w:p>
                  <w:p w14:paraId="167466B4" w14:textId="77777777" w:rsidR="009A5B4E" w:rsidRDefault="009A5B4E" w:rsidP="009A5B4E">
                    <w:pPr>
                      <w:jc w:val="center"/>
                    </w:pPr>
                  </w:p>
                  <w:p w14:paraId="0A94C37D" w14:textId="77777777" w:rsidR="009A5B4E" w:rsidRDefault="009A5B4E" w:rsidP="009A5B4E">
                    <w:pPr>
                      <w:jc w:val="center"/>
                    </w:pPr>
                  </w:p>
                  <w:p w14:paraId="081C3974" w14:textId="77777777" w:rsidR="009A5B4E" w:rsidRDefault="009A5B4E" w:rsidP="009A5B4E">
                    <w:pPr>
                      <w:jc w:val="center"/>
                    </w:pPr>
                  </w:p>
                  <w:p w14:paraId="3DD4BC9B" w14:textId="77777777" w:rsidR="009A5B4E" w:rsidRDefault="009A5B4E" w:rsidP="009A5B4E">
                    <w:pPr>
                      <w:jc w:val="center"/>
                    </w:pPr>
                  </w:p>
                  <w:p w14:paraId="25545942" w14:textId="77777777" w:rsidR="009A5B4E" w:rsidRDefault="009A5B4E" w:rsidP="009A5B4E">
                    <w:pPr>
                      <w:jc w:val="center"/>
                    </w:pPr>
                  </w:p>
                  <w:p w14:paraId="2FF0EF60" w14:textId="77777777" w:rsidR="009A5B4E" w:rsidRDefault="009A5B4E" w:rsidP="009A5B4E">
                    <w:pPr>
                      <w:jc w:val="center"/>
                    </w:pPr>
                  </w:p>
                  <w:p w14:paraId="491C0AC5" w14:textId="77777777" w:rsidR="009A5B4E" w:rsidRDefault="009A5B4E" w:rsidP="009A5B4E">
                    <w:pPr>
                      <w:jc w:val="center"/>
                    </w:pPr>
                  </w:p>
                  <w:p w14:paraId="53D5F9B0" w14:textId="77777777" w:rsidR="009A5B4E" w:rsidRDefault="009A5B4E" w:rsidP="009A5B4E">
                    <w:pPr>
                      <w:jc w:val="center"/>
                    </w:pPr>
                  </w:p>
                  <w:p w14:paraId="52D8B1C6" w14:textId="77777777" w:rsidR="009A5B4E" w:rsidRDefault="009A5B4E" w:rsidP="009A5B4E">
                    <w:pPr>
                      <w:jc w:val="center"/>
                    </w:pPr>
                  </w:p>
                  <w:p w14:paraId="5E28D4CA" w14:textId="77777777" w:rsidR="009A5B4E" w:rsidRDefault="009A5B4E" w:rsidP="009A5B4E">
                    <w:pPr>
                      <w:jc w:val="cente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D0D8" w14:textId="77777777" w:rsidR="004A7969" w:rsidRDefault="009D5323">
    <w:pPr>
      <w:pStyle w:val="Nagwek"/>
      <w:tabs>
        <w:tab w:val="clear" w:pos="9072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5669528" wp14:editId="0B74FB06">
              <wp:simplePos x="0" y="0"/>
              <wp:positionH relativeFrom="page">
                <wp:posOffset>111125</wp:posOffset>
              </wp:positionH>
              <wp:positionV relativeFrom="page">
                <wp:posOffset>420062</wp:posOffset>
              </wp:positionV>
              <wp:extent cx="7556500" cy="106934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66658AB" id="officeArt object" o:spid="_x0000_s1026" style="position:absolute;margin-left:8.75pt;margin-top:33.1pt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bk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1CEC057" wp14:editId="13B59510">
          <wp:simplePos x="0" y="0"/>
          <wp:positionH relativeFrom="page">
            <wp:posOffset>1765300</wp:posOffset>
          </wp:positionH>
          <wp:positionV relativeFrom="page">
            <wp:posOffset>214629</wp:posOffset>
          </wp:positionV>
          <wp:extent cx="3786505" cy="1004570"/>
          <wp:effectExtent l="0" t="0" r="0" b="0"/>
          <wp:wrapNone/>
          <wp:docPr id="1073741828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524"/>
    <w:multiLevelType w:val="hybridMultilevel"/>
    <w:tmpl w:val="BC1E479C"/>
    <w:styleLink w:val="Zaimportowanystyl1"/>
    <w:lvl w:ilvl="0" w:tplc="9FB8D2C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862F7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10AC">
      <w:start w:val="1"/>
      <w:numFmt w:val="lowerRoman"/>
      <w:lvlText w:val="%3."/>
      <w:lvlJc w:val="left"/>
      <w:pPr>
        <w:ind w:left="186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4236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C56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06A0E">
      <w:start w:val="1"/>
      <w:numFmt w:val="lowerRoman"/>
      <w:lvlText w:val="%6."/>
      <w:lvlJc w:val="left"/>
      <w:pPr>
        <w:ind w:left="402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A413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4E9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A472A">
      <w:start w:val="1"/>
      <w:numFmt w:val="lowerRoman"/>
      <w:lvlText w:val="%9."/>
      <w:lvlJc w:val="left"/>
      <w:pPr>
        <w:ind w:left="618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72A47"/>
    <w:multiLevelType w:val="hybridMultilevel"/>
    <w:tmpl w:val="BC1E479C"/>
    <w:numStyleLink w:val="Zaimportowanystyl1"/>
  </w:abstractNum>
  <w:abstractNum w:abstractNumId="2" w15:restartNumberingAfterBreak="0">
    <w:nsid w:val="047A738D"/>
    <w:multiLevelType w:val="hybridMultilevel"/>
    <w:tmpl w:val="84D8E880"/>
    <w:numStyleLink w:val="Zaimportowanystyl23"/>
  </w:abstractNum>
  <w:abstractNum w:abstractNumId="3" w15:restartNumberingAfterBreak="0">
    <w:nsid w:val="06214DCB"/>
    <w:multiLevelType w:val="hybridMultilevel"/>
    <w:tmpl w:val="4684A6A6"/>
    <w:styleLink w:val="Zaimportowanystyl25"/>
    <w:lvl w:ilvl="0" w:tplc="DDF0BC6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84EE6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24BCC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E84C0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290A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B846C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C102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EBC0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0BC16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5E01FF"/>
    <w:multiLevelType w:val="hybridMultilevel"/>
    <w:tmpl w:val="CAD49DC8"/>
    <w:numStyleLink w:val="Zaimportowanystyl7"/>
  </w:abstractNum>
  <w:abstractNum w:abstractNumId="5" w15:restartNumberingAfterBreak="0">
    <w:nsid w:val="06A4663A"/>
    <w:multiLevelType w:val="hybridMultilevel"/>
    <w:tmpl w:val="22C0881E"/>
    <w:numStyleLink w:val="Zaimportowanystyl24"/>
  </w:abstractNum>
  <w:abstractNum w:abstractNumId="6" w15:restartNumberingAfterBreak="0">
    <w:nsid w:val="06B33B8B"/>
    <w:multiLevelType w:val="hybridMultilevel"/>
    <w:tmpl w:val="2B326A0E"/>
    <w:styleLink w:val="Zaimportowanystyl5"/>
    <w:lvl w:ilvl="0" w:tplc="30744AB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4EE58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67A2A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C62C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684A3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EB9D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0A5F6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03AB0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0E3C8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697B47"/>
    <w:multiLevelType w:val="hybridMultilevel"/>
    <w:tmpl w:val="08EEFDCE"/>
    <w:numStyleLink w:val="Zaimportowanystyl11"/>
  </w:abstractNum>
  <w:abstractNum w:abstractNumId="8" w15:restartNumberingAfterBreak="0">
    <w:nsid w:val="0C11182A"/>
    <w:multiLevelType w:val="hybridMultilevel"/>
    <w:tmpl w:val="EAF2D79C"/>
    <w:numStyleLink w:val="Zaimportowanystyl28"/>
  </w:abstractNum>
  <w:abstractNum w:abstractNumId="9" w15:restartNumberingAfterBreak="0">
    <w:nsid w:val="0CEB509E"/>
    <w:multiLevelType w:val="hybridMultilevel"/>
    <w:tmpl w:val="EAF2D79C"/>
    <w:styleLink w:val="Zaimportowanystyl28"/>
    <w:lvl w:ilvl="0" w:tplc="1422D2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08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4EC1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A43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676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6CECE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89A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C42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5CCE16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02647FA"/>
    <w:multiLevelType w:val="hybridMultilevel"/>
    <w:tmpl w:val="08EEFDCE"/>
    <w:styleLink w:val="Zaimportowanystyl11"/>
    <w:lvl w:ilvl="0" w:tplc="9590584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0D16E">
      <w:start w:val="1"/>
      <w:numFmt w:val="lowerLetter"/>
      <w:lvlText w:val="%2."/>
      <w:lvlJc w:val="left"/>
      <w:pPr>
        <w:ind w:left="11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02B46">
      <w:start w:val="1"/>
      <w:numFmt w:val="lowerRoman"/>
      <w:lvlText w:val="%3."/>
      <w:lvlJc w:val="left"/>
      <w:pPr>
        <w:ind w:left="186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A4A0A">
      <w:start w:val="1"/>
      <w:numFmt w:val="decimal"/>
      <w:lvlText w:val="%4."/>
      <w:lvlJc w:val="left"/>
      <w:pPr>
        <w:ind w:left="25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EEC016">
      <w:start w:val="1"/>
      <w:numFmt w:val="lowerLetter"/>
      <w:lvlText w:val="%5."/>
      <w:lvlJc w:val="left"/>
      <w:pPr>
        <w:ind w:left="330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4044A">
      <w:start w:val="1"/>
      <w:numFmt w:val="lowerRoman"/>
      <w:lvlText w:val="%6."/>
      <w:lvlJc w:val="left"/>
      <w:pPr>
        <w:ind w:left="402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EF176">
      <w:start w:val="1"/>
      <w:numFmt w:val="decimal"/>
      <w:lvlText w:val="%7."/>
      <w:lvlJc w:val="left"/>
      <w:pPr>
        <w:ind w:left="47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A43AA">
      <w:start w:val="1"/>
      <w:numFmt w:val="lowerLetter"/>
      <w:lvlText w:val="%8."/>
      <w:lvlJc w:val="left"/>
      <w:pPr>
        <w:ind w:left="54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2CDA4">
      <w:start w:val="1"/>
      <w:numFmt w:val="lowerRoman"/>
      <w:lvlText w:val="%9."/>
      <w:lvlJc w:val="left"/>
      <w:pPr>
        <w:ind w:left="618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25C0C63"/>
    <w:multiLevelType w:val="hybridMultilevel"/>
    <w:tmpl w:val="CAD49DC8"/>
    <w:styleLink w:val="Zaimportowanystyl7"/>
    <w:lvl w:ilvl="0" w:tplc="951265BC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4074A">
      <w:start w:val="1"/>
      <w:numFmt w:val="decimal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80C1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2F8B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E9C4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04892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A1B0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C4656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A2B60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7E7D7F"/>
    <w:multiLevelType w:val="hybridMultilevel"/>
    <w:tmpl w:val="7924C57A"/>
    <w:styleLink w:val="Zaimportowanystyl9"/>
    <w:lvl w:ilvl="0" w:tplc="77DEDD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C27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CA6F6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F456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453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48AAA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08E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20F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BF7A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62131"/>
    <w:multiLevelType w:val="hybridMultilevel"/>
    <w:tmpl w:val="138C2234"/>
    <w:numStyleLink w:val="Zaimportowanystyl26"/>
  </w:abstractNum>
  <w:abstractNum w:abstractNumId="14" w15:restartNumberingAfterBreak="0">
    <w:nsid w:val="15243A75"/>
    <w:multiLevelType w:val="hybridMultilevel"/>
    <w:tmpl w:val="E738CF0E"/>
    <w:numStyleLink w:val="Zaimportowanystyl6"/>
  </w:abstractNum>
  <w:abstractNum w:abstractNumId="15" w15:restartNumberingAfterBreak="0">
    <w:nsid w:val="172927D7"/>
    <w:multiLevelType w:val="hybridMultilevel"/>
    <w:tmpl w:val="E4EA701C"/>
    <w:numStyleLink w:val="Zaimportowanystyl20"/>
  </w:abstractNum>
  <w:abstractNum w:abstractNumId="16" w15:restartNumberingAfterBreak="0">
    <w:nsid w:val="1FB10451"/>
    <w:multiLevelType w:val="hybridMultilevel"/>
    <w:tmpl w:val="9B00CE28"/>
    <w:styleLink w:val="Zaimportowanystyl15"/>
    <w:lvl w:ilvl="0" w:tplc="59F0DC2A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693A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22B3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AD5E6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63DB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C08BA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45DC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4F1F6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7EF594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06E4E15"/>
    <w:multiLevelType w:val="hybridMultilevel"/>
    <w:tmpl w:val="250CC058"/>
    <w:numStyleLink w:val="Zaimportowanystyl18"/>
  </w:abstractNum>
  <w:abstractNum w:abstractNumId="18" w15:restartNumberingAfterBreak="0">
    <w:nsid w:val="22443763"/>
    <w:multiLevelType w:val="hybridMultilevel"/>
    <w:tmpl w:val="1DB8A022"/>
    <w:numStyleLink w:val="Zaimportowanystyl10"/>
  </w:abstractNum>
  <w:abstractNum w:abstractNumId="19" w15:restartNumberingAfterBreak="0">
    <w:nsid w:val="228A4E4F"/>
    <w:multiLevelType w:val="hybridMultilevel"/>
    <w:tmpl w:val="2AD48870"/>
    <w:numStyleLink w:val="Zaimportowanystyl13"/>
  </w:abstractNum>
  <w:abstractNum w:abstractNumId="20" w15:restartNumberingAfterBreak="0">
    <w:nsid w:val="22C33F86"/>
    <w:multiLevelType w:val="hybridMultilevel"/>
    <w:tmpl w:val="678A8780"/>
    <w:styleLink w:val="Zaimportowanystyl29"/>
    <w:lvl w:ilvl="0" w:tplc="CFC67B24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69F3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5CD5B0">
      <w:start w:val="1"/>
      <w:numFmt w:val="lowerRoman"/>
      <w:lvlText w:val="%3."/>
      <w:lvlJc w:val="left"/>
      <w:pPr>
        <w:ind w:left="1865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EBB3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6F3FA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6714E">
      <w:start w:val="1"/>
      <w:numFmt w:val="lowerRoman"/>
      <w:lvlText w:val="%6."/>
      <w:lvlJc w:val="left"/>
      <w:pPr>
        <w:ind w:left="4025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68B9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0DC0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43134">
      <w:start w:val="1"/>
      <w:numFmt w:val="lowerRoman"/>
      <w:lvlText w:val="%9."/>
      <w:lvlJc w:val="left"/>
      <w:pPr>
        <w:ind w:left="6185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37E5CD8"/>
    <w:multiLevelType w:val="multilevel"/>
    <w:tmpl w:val="FD1A740A"/>
    <w:numStyleLink w:val="Zaimportowanystyl21"/>
  </w:abstractNum>
  <w:abstractNum w:abstractNumId="22" w15:restartNumberingAfterBreak="0">
    <w:nsid w:val="24D9522B"/>
    <w:multiLevelType w:val="hybridMultilevel"/>
    <w:tmpl w:val="E5A23A54"/>
    <w:styleLink w:val="Zaimportowanystyl27"/>
    <w:lvl w:ilvl="0" w:tplc="24563F6C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C2072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27A8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0B41A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2A916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66564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A065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8115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AB660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A386AA7"/>
    <w:multiLevelType w:val="hybridMultilevel"/>
    <w:tmpl w:val="9B00CE28"/>
    <w:numStyleLink w:val="Zaimportowanystyl15"/>
  </w:abstractNum>
  <w:abstractNum w:abstractNumId="24" w15:restartNumberingAfterBreak="0">
    <w:nsid w:val="30FD20A5"/>
    <w:multiLevelType w:val="hybridMultilevel"/>
    <w:tmpl w:val="22C0881E"/>
    <w:styleLink w:val="Zaimportowanystyl24"/>
    <w:lvl w:ilvl="0" w:tplc="4EE035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C96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4477BC">
      <w:start w:val="1"/>
      <w:numFmt w:val="lowerRoman"/>
      <w:lvlText w:val="%3."/>
      <w:lvlJc w:val="left"/>
      <w:pPr>
        <w:ind w:left="186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25F4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AF0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89BC2">
      <w:start w:val="1"/>
      <w:numFmt w:val="lowerRoman"/>
      <w:lvlText w:val="%6."/>
      <w:lvlJc w:val="left"/>
      <w:pPr>
        <w:ind w:left="402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C7A1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E5B4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695AC">
      <w:start w:val="1"/>
      <w:numFmt w:val="lowerRoman"/>
      <w:lvlText w:val="%9."/>
      <w:lvlJc w:val="left"/>
      <w:pPr>
        <w:ind w:left="618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2AE7813"/>
    <w:multiLevelType w:val="hybridMultilevel"/>
    <w:tmpl w:val="E5A23A54"/>
    <w:numStyleLink w:val="Zaimportowanystyl27"/>
  </w:abstractNum>
  <w:abstractNum w:abstractNumId="26" w15:restartNumberingAfterBreak="0">
    <w:nsid w:val="33312871"/>
    <w:multiLevelType w:val="hybridMultilevel"/>
    <w:tmpl w:val="4BC6637E"/>
    <w:styleLink w:val="Zaimportowanystyl8"/>
    <w:lvl w:ilvl="0" w:tplc="6B0AFE0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CE090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ABC64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2A4A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ABAD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ED14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68880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E11E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4DEAA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3517641"/>
    <w:multiLevelType w:val="hybridMultilevel"/>
    <w:tmpl w:val="E3A6DFB0"/>
    <w:styleLink w:val="Zaimportowanystyl22"/>
    <w:lvl w:ilvl="0" w:tplc="FDC4EA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AA7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2756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24F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EF1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AB018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E1E7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8D6C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AA16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071FB3"/>
    <w:multiLevelType w:val="hybridMultilevel"/>
    <w:tmpl w:val="ABEAA014"/>
    <w:styleLink w:val="Zaimportowanystyl3"/>
    <w:lvl w:ilvl="0" w:tplc="BA02984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80D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6977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B420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7291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8FE0A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E1F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CAB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89C86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52043C9"/>
    <w:multiLevelType w:val="hybridMultilevel"/>
    <w:tmpl w:val="4BDA4982"/>
    <w:styleLink w:val="Zaimportowanystyl14"/>
    <w:lvl w:ilvl="0" w:tplc="7748A6C2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63628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2AFF4">
      <w:start w:val="1"/>
      <w:numFmt w:val="lowerRoman"/>
      <w:lvlText w:val="%3."/>
      <w:lvlJc w:val="left"/>
      <w:pPr>
        <w:ind w:left="2127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E97E2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A3186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68FF0">
      <w:start w:val="1"/>
      <w:numFmt w:val="lowerRoman"/>
      <w:suff w:val="nothing"/>
      <w:lvlText w:val="%6."/>
      <w:lvlJc w:val="left"/>
      <w:pPr>
        <w:ind w:left="4206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81D8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AF9C4">
      <w:start w:val="1"/>
      <w:numFmt w:val="lowerLetter"/>
      <w:lvlText w:val="%8."/>
      <w:lvlJc w:val="left"/>
      <w:pPr>
        <w:ind w:left="5672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639C2">
      <w:start w:val="1"/>
      <w:numFmt w:val="lowerRoman"/>
      <w:suff w:val="nothing"/>
      <w:lvlText w:val="%9."/>
      <w:lvlJc w:val="left"/>
      <w:pPr>
        <w:ind w:left="6366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660447F"/>
    <w:multiLevelType w:val="multilevel"/>
    <w:tmpl w:val="FD1A740A"/>
    <w:styleLink w:val="Zaimportowanysty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6E5368E"/>
    <w:multiLevelType w:val="hybridMultilevel"/>
    <w:tmpl w:val="4FEEBEE4"/>
    <w:numStyleLink w:val="Zaimportowanystyl2"/>
  </w:abstractNum>
  <w:abstractNum w:abstractNumId="32" w15:restartNumberingAfterBreak="0">
    <w:nsid w:val="377C5F1C"/>
    <w:multiLevelType w:val="hybridMultilevel"/>
    <w:tmpl w:val="250CC058"/>
    <w:styleLink w:val="Zaimportowanystyl18"/>
    <w:lvl w:ilvl="0" w:tplc="81587F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249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C26C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413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CB0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40A3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C5B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4E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294F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8346E53"/>
    <w:multiLevelType w:val="hybridMultilevel"/>
    <w:tmpl w:val="84D8E880"/>
    <w:styleLink w:val="Zaimportowanystyl23"/>
    <w:lvl w:ilvl="0" w:tplc="28442ED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AA35A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8ABFA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E93C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283CA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446C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031E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0C02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CED38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8A13DBE"/>
    <w:multiLevelType w:val="hybridMultilevel"/>
    <w:tmpl w:val="8FC27096"/>
    <w:numStyleLink w:val="Zaimportowanystyl4"/>
  </w:abstractNum>
  <w:abstractNum w:abstractNumId="35" w15:restartNumberingAfterBreak="0">
    <w:nsid w:val="3C217FE3"/>
    <w:multiLevelType w:val="hybridMultilevel"/>
    <w:tmpl w:val="138C2234"/>
    <w:styleLink w:val="Zaimportowanystyl26"/>
    <w:lvl w:ilvl="0" w:tplc="66902AB4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E0982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617A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5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468D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09C2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406EC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1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097C0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4D118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2F7F0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1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F0F58C4"/>
    <w:multiLevelType w:val="hybridMultilevel"/>
    <w:tmpl w:val="4684A6A6"/>
    <w:numStyleLink w:val="Zaimportowanystyl25"/>
  </w:abstractNum>
  <w:abstractNum w:abstractNumId="37" w15:restartNumberingAfterBreak="0">
    <w:nsid w:val="4015295D"/>
    <w:multiLevelType w:val="hybridMultilevel"/>
    <w:tmpl w:val="4BC6637E"/>
    <w:numStyleLink w:val="Zaimportowanystyl8"/>
  </w:abstractNum>
  <w:abstractNum w:abstractNumId="38" w15:restartNumberingAfterBreak="0">
    <w:nsid w:val="491F79DD"/>
    <w:multiLevelType w:val="hybridMultilevel"/>
    <w:tmpl w:val="E4EA701C"/>
    <w:styleLink w:val="Zaimportowanystyl20"/>
    <w:lvl w:ilvl="0" w:tplc="43E6423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2978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68B2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8A0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E60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A0FE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467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A29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0A250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B41444E"/>
    <w:multiLevelType w:val="hybridMultilevel"/>
    <w:tmpl w:val="6FACA1B0"/>
    <w:numStyleLink w:val="Zaimportowanystyl17"/>
  </w:abstractNum>
  <w:abstractNum w:abstractNumId="40" w15:restartNumberingAfterBreak="0">
    <w:nsid w:val="4EBF288A"/>
    <w:multiLevelType w:val="hybridMultilevel"/>
    <w:tmpl w:val="678A8780"/>
    <w:numStyleLink w:val="Zaimportowanystyl29"/>
  </w:abstractNum>
  <w:abstractNum w:abstractNumId="41" w15:restartNumberingAfterBreak="0">
    <w:nsid w:val="54157B34"/>
    <w:multiLevelType w:val="multilevel"/>
    <w:tmpl w:val="5EA8CCA0"/>
    <w:numStyleLink w:val="Zaimportowanystyl12"/>
  </w:abstractNum>
  <w:abstractNum w:abstractNumId="42" w15:restartNumberingAfterBreak="0">
    <w:nsid w:val="586E37DC"/>
    <w:multiLevelType w:val="hybridMultilevel"/>
    <w:tmpl w:val="0F36F4D0"/>
    <w:numStyleLink w:val="Zaimportowanystyl16"/>
  </w:abstractNum>
  <w:abstractNum w:abstractNumId="43" w15:restartNumberingAfterBreak="0">
    <w:nsid w:val="5CED2EE4"/>
    <w:multiLevelType w:val="hybridMultilevel"/>
    <w:tmpl w:val="2AD48870"/>
    <w:styleLink w:val="Zaimportowanystyl13"/>
    <w:lvl w:ilvl="0" w:tplc="93D28118">
      <w:start w:val="1"/>
      <w:numFmt w:val="decimal"/>
      <w:lvlText w:val="%1)"/>
      <w:lvlJc w:val="left"/>
      <w:pPr>
        <w:tabs>
          <w:tab w:val="left" w:pos="425"/>
          <w:tab w:val="num" w:pos="709"/>
        </w:tabs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A330C">
      <w:start w:val="1"/>
      <w:numFmt w:val="lowerLetter"/>
      <w:lvlText w:val="%2."/>
      <w:lvlJc w:val="left"/>
      <w:pPr>
        <w:tabs>
          <w:tab w:val="left" w:pos="425"/>
          <w:tab w:val="left" w:pos="709"/>
          <w:tab w:val="num" w:pos="1418"/>
        </w:tabs>
        <w:ind w:left="14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4F0A2">
      <w:start w:val="1"/>
      <w:numFmt w:val="lowerRoman"/>
      <w:lvlText w:val="%3."/>
      <w:lvlJc w:val="left"/>
      <w:pPr>
        <w:tabs>
          <w:tab w:val="left" w:pos="425"/>
          <w:tab w:val="left" w:pos="709"/>
          <w:tab w:val="num" w:pos="2127"/>
        </w:tabs>
        <w:ind w:left="2203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CC14DC">
      <w:start w:val="1"/>
      <w:numFmt w:val="decimal"/>
      <w:lvlText w:val="%4."/>
      <w:lvlJc w:val="left"/>
      <w:pPr>
        <w:tabs>
          <w:tab w:val="left" w:pos="425"/>
          <w:tab w:val="left" w:pos="709"/>
          <w:tab w:val="num" w:pos="2836"/>
        </w:tabs>
        <w:ind w:left="291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673EA">
      <w:start w:val="1"/>
      <w:numFmt w:val="lowerLetter"/>
      <w:lvlText w:val="%5."/>
      <w:lvlJc w:val="left"/>
      <w:pPr>
        <w:tabs>
          <w:tab w:val="left" w:pos="425"/>
          <w:tab w:val="left" w:pos="709"/>
          <w:tab w:val="num" w:pos="3545"/>
        </w:tabs>
        <w:ind w:left="362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26072">
      <w:start w:val="1"/>
      <w:numFmt w:val="lowerRoman"/>
      <w:suff w:val="nothing"/>
      <w:lvlText w:val="%6."/>
      <w:lvlJc w:val="left"/>
      <w:pPr>
        <w:tabs>
          <w:tab w:val="left" w:pos="425"/>
          <w:tab w:val="left" w:pos="709"/>
        </w:tabs>
        <w:ind w:left="4281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E373E">
      <w:start w:val="1"/>
      <w:numFmt w:val="decimal"/>
      <w:lvlText w:val="%7."/>
      <w:lvlJc w:val="left"/>
      <w:pPr>
        <w:tabs>
          <w:tab w:val="left" w:pos="425"/>
          <w:tab w:val="left" w:pos="709"/>
          <w:tab w:val="num" w:pos="4963"/>
        </w:tabs>
        <w:ind w:left="503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66080">
      <w:start w:val="1"/>
      <w:numFmt w:val="lowerLetter"/>
      <w:lvlText w:val="%8."/>
      <w:lvlJc w:val="left"/>
      <w:pPr>
        <w:tabs>
          <w:tab w:val="left" w:pos="425"/>
          <w:tab w:val="left" w:pos="709"/>
          <w:tab w:val="num" w:pos="5672"/>
        </w:tabs>
        <w:ind w:left="57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C4176">
      <w:start w:val="1"/>
      <w:numFmt w:val="lowerRoman"/>
      <w:suff w:val="nothing"/>
      <w:lvlText w:val="%9."/>
      <w:lvlJc w:val="left"/>
      <w:pPr>
        <w:tabs>
          <w:tab w:val="left" w:pos="425"/>
          <w:tab w:val="left" w:pos="709"/>
        </w:tabs>
        <w:ind w:left="6441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E3B4BC0"/>
    <w:multiLevelType w:val="hybridMultilevel"/>
    <w:tmpl w:val="ABEAA014"/>
    <w:numStyleLink w:val="Zaimportowanystyl3"/>
  </w:abstractNum>
  <w:abstractNum w:abstractNumId="45" w15:restartNumberingAfterBreak="0">
    <w:nsid w:val="5E6228F5"/>
    <w:multiLevelType w:val="hybridMultilevel"/>
    <w:tmpl w:val="7924C57A"/>
    <w:numStyleLink w:val="Zaimportowanystyl9"/>
  </w:abstractNum>
  <w:abstractNum w:abstractNumId="46" w15:restartNumberingAfterBreak="0">
    <w:nsid w:val="61DC0172"/>
    <w:multiLevelType w:val="hybridMultilevel"/>
    <w:tmpl w:val="4FEEBEE4"/>
    <w:styleLink w:val="Zaimportowanystyl2"/>
    <w:lvl w:ilvl="0" w:tplc="D8EA269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B00E1D0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588E12">
      <w:start w:val="1"/>
      <w:numFmt w:val="lowerRoman"/>
      <w:lvlText w:val="%3."/>
      <w:lvlJc w:val="left"/>
      <w:pPr>
        <w:ind w:left="1724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92DDAE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540A94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EAB44">
      <w:start w:val="1"/>
      <w:numFmt w:val="lowerRoman"/>
      <w:lvlText w:val="%6."/>
      <w:lvlJc w:val="left"/>
      <w:pPr>
        <w:ind w:left="3884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1E05C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84C588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D686B2">
      <w:start w:val="1"/>
      <w:numFmt w:val="lowerRoman"/>
      <w:lvlText w:val="%9."/>
      <w:lvlJc w:val="left"/>
      <w:pPr>
        <w:ind w:left="6044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2F34352"/>
    <w:multiLevelType w:val="hybridMultilevel"/>
    <w:tmpl w:val="B372A340"/>
    <w:numStyleLink w:val="Zaimportowanystyl19"/>
  </w:abstractNum>
  <w:abstractNum w:abstractNumId="48" w15:restartNumberingAfterBreak="0">
    <w:nsid w:val="677E16EE"/>
    <w:multiLevelType w:val="hybridMultilevel"/>
    <w:tmpl w:val="4BDA4982"/>
    <w:numStyleLink w:val="Zaimportowanystyl14"/>
  </w:abstractNum>
  <w:abstractNum w:abstractNumId="49" w15:restartNumberingAfterBreak="0">
    <w:nsid w:val="69006459"/>
    <w:multiLevelType w:val="hybridMultilevel"/>
    <w:tmpl w:val="E738CF0E"/>
    <w:styleLink w:val="Zaimportowanystyl6"/>
    <w:lvl w:ilvl="0" w:tplc="D1125326">
      <w:start w:val="1"/>
      <w:numFmt w:val="bullet"/>
      <w:lvlText w:val="-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AEAE8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C9344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EF1D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6A82C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0309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8C5C2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E13E6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BE451E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BDD453B"/>
    <w:multiLevelType w:val="multilevel"/>
    <w:tmpl w:val="5EA8CCA0"/>
    <w:styleLink w:val="Zaimportowanystyl1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99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5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3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7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3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29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DD43E54"/>
    <w:multiLevelType w:val="hybridMultilevel"/>
    <w:tmpl w:val="2B326A0E"/>
    <w:numStyleLink w:val="Zaimportowanystyl5"/>
  </w:abstractNum>
  <w:abstractNum w:abstractNumId="52" w15:restartNumberingAfterBreak="0">
    <w:nsid w:val="70CE6B96"/>
    <w:multiLevelType w:val="hybridMultilevel"/>
    <w:tmpl w:val="6FACA1B0"/>
    <w:styleLink w:val="Zaimportowanystyl17"/>
    <w:lvl w:ilvl="0" w:tplc="898C66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8915A">
      <w:start w:val="1"/>
      <w:numFmt w:val="lowerLetter"/>
      <w:lvlText w:val="%2."/>
      <w:lvlJc w:val="left"/>
      <w:pPr>
        <w:ind w:left="11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465C0">
      <w:start w:val="1"/>
      <w:numFmt w:val="lowerRoman"/>
      <w:lvlText w:val="%3."/>
      <w:lvlJc w:val="left"/>
      <w:pPr>
        <w:ind w:left="186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4E4BC">
      <w:start w:val="1"/>
      <w:numFmt w:val="decimal"/>
      <w:lvlText w:val="%4."/>
      <w:lvlJc w:val="left"/>
      <w:pPr>
        <w:ind w:left="25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420C2">
      <w:start w:val="1"/>
      <w:numFmt w:val="lowerLetter"/>
      <w:lvlText w:val="%5."/>
      <w:lvlJc w:val="left"/>
      <w:pPr>
        <w:ind w:left="330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C2FF0">
      <w:start w:val="1"/>
      <w:numFmt w:val="lowerRoman"/>
      <w:lvlText w:val="%6."/>
      <w:lvlJc w:val="left"/>
      <w:pPr>
        <w:ind w:left="402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C09CC">
      <w:start w:val="1"/>
      <w:numFmt w:val="decimal"/>
      <w:lvlText w:val="%7."/>
      <w:lvlJc w:val="left"/>
      <w:pPr>
        <w:ind w:left="47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64674">
      <w:start w:val="1"/>
      <w:numFmt w:val="lowerLetter"/>
      <w:lvlText w:val="%8."/>
      <w:lvlJc w:val="left"/>
      <w:pPr>
        <w:ind w:left="54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166A">
      <w:start w:val="1"/>
      <w:numFmt w:val="lowerRoman"/>
      <w:lvlText w:val="%9."/>
      <w:lvlJc w:val="left"/>
      <w:pPr>
        <w:ind w:left="618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25C0AC3"/>
    <w:multiLevelType w:val="hybridMultilevel"/>
    <w:tmpl w:val="0F36F4D0"/>
    <w:styleLink w:val="Zaimportowanystyl16"/>
    <w:lvl w:ilvl="0" w:tplc="566248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63CD6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52F70A">
      <w:start w:val="1"/>
      <w:numFmt w:val="lowerRoman"/>
      <w:lvlText w:val="%3."/>
      <w:lvlJc w:val="left"/>
      <w:pPr>
        <w:ind w:left="2127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82C12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A0F98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06190">
      <w:start w:val="1"/>
      <w:numFmt w:val="lowerRoman"/>
      <w:suff w:val="nothing"/>
      <w:lvlText w:val="%6."/>
      <w:lvlJc w:val="left"/>
      <w:pPr>
        <w:ind w:left="4206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8C07C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9A57FC">
      <w:start w:val="1"/>
      <w:numFmt w:val="lowerLetter"/>
      <w:lvlText w:val="%8."/>
      <w:lvlJc w:val="left"/>
      <w:pPr>
        <w:ind w:left="5672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C1512">
      <w:start w:val="1"/>
      <w:numFmt w:val="lowerRoman"/>
      <w:suff w:val="nothing"/>
      <w:lvlText w:val="%9."/>
      <w:lvlJc w:val="left"/>
      <w:pPr>
        <w:ind w:left="6366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1F768A"/>
    <w:multiLevelType w:val="hybridMultilevel"/>
    <w:tmpl w:val="B372A340"/>
    <w:styleLink w:val="Zaimportowanystyl19"/>
    <w:lvl w:ilvl="0" w:tplc="470E74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CA5B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4C02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230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09D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EEDB2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4C2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0D9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6EC48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74E448B"/>
    <w:multiLevelType w:val="hybridMultilevel"/>
    <w:tmpl w:val="8FC27096"/>
    <w:styleLink w:val="Zaimportowanystyl4"/>
    <w:lvl w:ilvl="0" w:tplc="BBB82F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641C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20C4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450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CFB3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E92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2514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A917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CD4F2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9B7323D"/>
    <w:multiLevelType w:val="hybridMultilevel"/>
    <w:tmpl w:val="E3A6DFB0"/>
    <w:numStyleLink w:val="Zaimportowanystyl22"/>
  </w:abstractNum>
  <w:abstractNum w:abstractNumId="57" w15:restartNumberingAfterBreak="0">
    <w:nsid w:val="79DC45A2"/>
    <w:multiLevelType w:val="hybridMultilevel"/>
    <w:tmpl w:val="1DB8A022"/>
    <w:styleLink w:val="Zaimportowanystyl10"/>
    <w:lvl w:ilvl="0" w:tplc="B3EA94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EBD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4B3C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2A2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C84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26F4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0B3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83B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E8E692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B13854C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F8ED5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DA1040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AAFEC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06ADA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1AF3F6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70EAA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87EB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E6FF06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6"/>
  </w:num>
  <w:num w:numId="5">
    <w:abstractNumId w:val="31"/>
  </w:num>
  <w:num w:numId="6">
    <w:abstractNumId w:val="28"/>
  </w:num>
  <w:num w:numId="7">
    <w:abstractNumId w:val="44"/>
  </w:num>
  <w:num w:numId="8">
    <w:abstractNumId w:val="55"/>
  </w:num>
  <w:num w:numId="9">
    <w:abstractNumId w:val="34"/>
  </w:num>
  <w:num w:numId="10">
    <w:abstractNumId w:val="6"/>
  </w:num>
  <w:num w:numId="11">
    <w:abstractNumId w:val="51"/>
  </w:num>
  <w:num w:numId="12">
    <w:abstractNumId w:val="49"/>
  </w:num>
  <w:num w:numId="13">
    <w:abstractNumId w:val="14"/>
  </w:num>
  <w:num w:numId="14">
    <w:abstractNumId w:val="34"/>
    <w:lvlOverride w:ilvl="0">
      <w:startOverride w:val="2"/>
    </w:lvlOverride>
  </w:num>
  <w:num w:numId="15">
    <w:abstractNumId w:val="11"/>
  </w:num>
  <w:num w:numId="16">
    <w:abstractNumId w:val="4"/>
  </w:num>
  <w:num w:numId="17">
    <w:abstractNumId w:val="34"/>
    <w:lvlOverride w:ilvl="0">
      <w:startOverride w:val="3"/>
    </w:lvlOverride>
  </w:num>
  <w:num w:numId="18">
    <w:abstractNumId w:val="26"/>
  </w:num>
  <w:num w:numId="19">
    <w:abstractNumId w:val="37"/>
  </w:num>
  <w:num w:numId="20">
    <w:abstractNumId w:val="34"/>
    <w:lvlOverride w:ilvl="0">
      <w:startOverride w:val="4"/>
    </w:lvlOverride>
  </w:num>
  <w:num w:numId="21">
    <w:abstractNumId w:val="12"/>
  </w:num>
  <w:num w:numId="22">
    <w:abstractNumId w:val="45"/>
  </w:num>
  <w:num w:numId="23">
    <w:abstractNumId w:val="57"/>
  </w:num>
  <w:num w:numId="24">
    <w:abstractNumId w:val="18"/>
  </w:num>
  <w:num w:numId="25">
    <w:abstractNumId w:val="18"/>
    <w:lvlOverride w:ilvl="0">
      <w:lvl w:ilvl="0" w:tplc="BD945DDE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6EDBE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66140E">
        <w:start w:val="1"/>
        <w:numFmt w:val="lowerRoman"/>
        <w:lvlText w:val="%3."/>
        <w:lvlJc w:val="left"/>
        <w:pPr>
          <w:ind w:left="180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32125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067B1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A4C32C">
        <w:start w:val="1"/>
        <w:numFmt w:val="lowerRoman"/>
        <w:lvlText w:val="%6."/>
        <w:lvlJc w:val="left"/>
        <w:pPr>
          <w:ind w:left="39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AC2D0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1E5BC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4B882">
        <w:start w:val="1"/>
        <w:numFmt w:val="lowerRoman"/>
        <w:lvlText w:val="%9."/>
        <w:lvlJc w:val="left"/>
        <w:pPr>
          <w:ind w:left="61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7"/>
  </w:num>
  <w:num w:numId="28">
    <w:abstractNumId w:val="50"/>
  </w:num>
  <w:num w:numId="29">
    <w:abstractNumId w:val="41"/>
  </w:num>
  <w:num w:numId="30">
    <w:abstractNumId w:val="4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43"/>
  </w:num>
  <w:num w:numId="33">
    <w:abstractNumId w:val="19"/>
  </w:num>
  <w:num w:numId="34">
    <w:abstractNumId w:val="41"/>
    <w:lvlOverride w:ilvl="0">
      <w:startOverride w:val="7"/>
      <w:lvl w:ilvl="0">
        <w:start w:val="7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9"/>
  </w:num>
  <w:num w:numId="36">
    <w:abstractNumId w:val="48"/>
  </w:num>
  <w:num w:numId="37">
    <w:abstractNumId w:val="41"/>
    <w:lvlOverride w:ilvl="0">
      <w:startOverride w:val="8"/>
      <w:lvl w:ilvl="0">
        <w:start w:val="8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6"/>
  </w:num>
  <w:num w:numId="39">
    <w:abstractNumId w:val="23"/>
  </w:num>
  <w:num w:numId="40">
    <w:abstractNumId w:val="41"/>
    <w:lvlOverride w:ilvl="0">
      <w:startOverride w:val="10"/>
      <w:lvl w:ilvl="0">
        <w:start w:val="10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3"/>
  </w:num>
  <w:num w:numId="42">
    <w:abstractNumId w:val="42"/>
  </w:num>
  <w:num w:numId="43">
    <w:abstractNumId w:val="41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2"/>
  </w:num>
  <w:num w:numId="45">
    <w:abstractNumId w:val="39"/>
  </w:num>
  <w:num w:numId="46">
    <w:abstractNumId w:val="32"/>
  </w:num>
  <w:num w:numId="47">
    <w:abstractNumId w:val="17"/>
  </w:num>
  <w:num w:numId="48">
    <w:abstractNumId w:val="54"/>
  </w:num>
  <w:num w:numId="49">
    <w:abstractNumId w:val="47"/>
  </w:num>
  <w:num w:numId="50">
    <w:abstractNumId w:val="38"/>
  </w:num>
  <w:num w:numId="51">
    <w:abstractNumId w:val="15"/>
  </w:num>
  <w:num w:numId="52">
    <w:abstractNumId w:val="15"/>
    <w:lvlOverride w:ilvl="0">
      <w:lvl w:ilvl="0" w:tplc="B60A4CCC">
        <w:start w:val="1"/>
        <w:numFmt w:val="lowerLetter"/>
        <w:lvlText w:val="%1)"/>
        <w:lvlJc w:val="left"/>
        <w:pPr>
          <w:tabs>
            <w:tab w:val="num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FEC648">
        <w:start w:val="1"/>
        <w:numFmt w:val="lowerLetter"/>
        <w:lvlText w:val="%2.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F2BC2C">
        <w:start w:val="1"/>
        <w:numFmt w:val="lowerRoman"/>
        <w:lvlText w:val="%3."/>
        <w:lvlJc w:val="left"/>
        <w:pPr>
          <w:tabs>
            <w:tab w:val="left" w:pos="284"/>
            <w:tab w:val="num" w:pos="1800"/>
          </w:tabs>
          <w:ind w:left="187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22FA82">
        <w:start w:val="1"/>
        <w:numFmt w:val="decimal"/>
        <w:lvlText w:val="%4.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D497AE">
        <w:start w:val="1"/>
        <w:numFmt w:val="lowerLetter"/>
        <w:lvlText w:val="%5.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6F9BC">
        <w:start w:val="1"/>
        <w:numFmt w:val="lowerRoman"/>
        <w:lvlText w:val="%6."/>
        <w:lvlJc w:val="left"/>
        <w:pPr>
          <w:tabs>
            <w:tab w:val="left" w:pos="284"/>
            <w:tab w:val="num" w:pos="3960"/>
          </w:tabs>
          <w:ind w:left="403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2A527E">
        <w:start w:val="1"/>
        <w:numFmt w:val="decimal"/>
        <w:lvlText w:val="%7.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8E4290">
        <w:start w:val="1"/>
        <w:numFmt w:val="lowerLetter"/>
        <w:lvlText w:val="%8.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B4CB66">
        <w:start w:val="1"/>
        <w:numFmt w:val="lowerRoman"/>
        <w:lvlText w:val="%9."/>
        <w:lvlJc w:val="left"/>
        <w:pPr>
          <w:tabs>
            <w:tab w:val="left" w:pos="284"/>
            <w:tab w:val="num" w:pos="6120"/>
          </w:tabs>
          <w:ind w:left="619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7"/>
    <w:lvlOverride w:ilvl="0">
      <w:startOverride w:val="2"/>
    </w:lvlOverride>
  </w:num>
  <w:num w:numId="54">
    <w:abstractNumId w:val="30"/>
  </w:num>
  <w:num w:numId="55">
    <w:abstractNumId w:val="21"/>
  </w:num>
  <w:num w:numId="56">
    <w:abstractNumId w:val="27"/>
  </w:num>
  <w:num w:numId="57">
    <w:abstractNumId w:val="56"/>
  </w:num>
  <w:num w:numId="58">
    <w:abstractNumId w:val="33"/>
  </w:num>
  <w:num w:numId="59">
    <w:abstractNumId w:val="2"/>
  </w:num>
  <w:num w:numId="60">
    <w:abstractNumId w:val="56"/>
    <w:lvlOverride w:ilvl="0">
      <w:startOverride w:val="3"/>
    </w:lvlOverride>
  </w:num>
  <w:num w:numId="61">
    <w:abstractNumId w:val="24"/>
  </w:num>
  <w:num w:numId="62">
    <w:abstractNumId w:val="5"/>
  </w:num>
  <w:num w:numId="63">
    <w:abstractNumId w:val="3"/>
  </w:num>
  <w:num w:numId="64">
    <w:abstractNumId w:val="36"/>
  </w:num>
  <w:num w:numId="65">
    <w:abstractNumId w:val="36"/>
    <w:lvlOverride w:ilvl="0">
      <w:lvl w:ilvl="0" w:tplc="EC32F08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A3B8A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C18C8">
        <w:start w:val="1"/>
        <w:numFmt w:val="lowerRoman"/>
        <w:lvlText w:val="%3."/>
        <w:lvlJc w:val="left"/>
        <w:pPr>
          <w:ind w:left="186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B21DB6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1474C2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C658CA">
        <w:start w:val="1"/>
        <w:numFmt w:val="lowerRoman"/>
        <w:lvlText w:val="%6."/>
        <w:lvlJc w:val="left"/>
        <w:pPr>
          <w:ind w:left="402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D081A2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5C5858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625ED2">
        <w:start w:val="1"/>
        <w:numFmt w:val="lowerRoman"/>
        <w:lvlText w:val="%9."/>
        <w:lvlJc w:val="left"/>
        <w:pPr>
          <w:ind w:left="618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6"/>
    <w:lvlOverride w:ilvl="0">
      <w:lvl w:ilvl="0" w:tplc="EC32F080">
        <w:start w:val="1"/>
        <w:numFmt w:val="decimal"/>
        <w:lvlText w:val="%1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A3B8A">
        <w:start w:val="1"/>
        <w:numFmt w:val="lowerLetter"/>
        <w:lvlText w:val="%2.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C18C8">
        <w:start w:val="1"/>
        <w:numFmt w:val="lowerRoman"/>
        <w:lvlText w:val="%3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B21DB6">
        <w:start w:val="1"/>
        <w:numFmt w:val="decimal"/>
        <w:lvlText w:val="%4."/>
        <w:lvlJc w:val="left"/>
        <w:pPr>
          <w:ind w:left="258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1474C2">
        <w:start w:val="1"/>
        <w:numFmt w:val="lowerLetter"/>
        <w:lvlText w:val="%5."/>
        <w:lvlJc w:val="left"/>
        <w:pPr>
          <w:ind w:left="330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C658CA">
        <w:start w:val="1"/>
        <w:numFmt w:val="lowerRoman"/>
        <w:lvlText w:val="%6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D081A2">
        <w:start w:val="1"/>
        <w:numFmt w:val="decimal"/>
        <w:lvlText w:val="%7."/>
        <w:lvlJc w:val="left"/>
        <w:pPr>
          <w:ind w:left="47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5C5858">
        <w:start w:val="1"/>
        <w:numFmt w:val="lowerLetter"/>
        <w:lvlText w:val="%8."/>
        <w:lvlJc w:val="left"/>
        <w:pPr>
          <w:ind w:left="546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625ED2">
        <w:start w:val="1"/>
        <w:numFmt w:val="lowerRoman"/>
        <w:lvlText w:val="%9."/>
        <w:lvlJc w:val="left"/>
        <w:pPr>
          <w:ind w:left="61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5"/>
  </w:num>
  <w:num w:numId="68">
    <w:abstractNumId w:val="13"/>
  </w:num>
  <w:num w:numId="69">
    <w:abstractNumId w:val="22"/>
  </w:num>
  <w:num w:numId="70">
    <w:abstractNumId w:val="25"/>
  </w:num>
  <w:num w:numId="71">
    <w:abstractNumId w:val="9"/>
  </w:num>
  <w:num w:numId="72">
    <w:abstractNumId w:val="8"/>
  </w:num>
  <w:num w:numId="73">
    <w:abstractNumId w:val="20"/>
  </w:num>
  <w:num w:numId="74">
    <w:abstractNumId w:val="40"/>
  </w:num>
  <w:num w:numId="75">
    <w:abstractNumId w:val="40"/>
    <w:lvlOverride w:ilvl="0">
      <w:lvl w:ilvl="0" w:tplc="89C831D4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56D50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C4126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E43A3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A4821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C618FA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1C9DD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8901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4AA664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40"/>
    <w:lvlOverride w:ilvl="0">
      <w:lvl w:ilvl="0" w:tplc="89C831D4">
        <w:start w:val="1"/>
        <w:numFmt w:val="decimal"/>
        <w:lvlText w:val="%1)"/>
        <w:lvlJc w:val="left"/>
        <w:pPr>
          <w:tabs>
            <w:tab w:val="num" w:pos="469"/>
          </w:tabs>
          <w:ind w:left="57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56D50E">
        <w:start w:val="1"/>
        <w:numFmt w:val="lowerLetter"/>
        <w:lvlText w:val="%2."/>
        <w:lvlJc w:val="left"/>
        <w:pPr>
          <w:tabs>
            <w:tab w:val="num" w:pos="1189"/>
          </w:tabs>
          <w:ind w:left="129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C4126">
        <w:start w:val="1"/>
        <w:numFmt w:val="lowerRoman"/>
        <w:lvlText w:val="%3."/>
        <w:lvlJc w:val="left"/>
        <w:pPr>
          <w:tabs>
            <w:tab w:val="num" w:pos="1901"/>
          </w:tabs>
          <w:ind w:left="200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E43A34">
        <w:start w:val="1"/>
        <w:numFmt w:val="decimal"/>
        <w:lvlText w:val="%4."/>
        <w:lvlJc w:val="left"/>
        <w:pPr>
          <w:tabs>
            <w:tab w:val="num" w:pos="2629"/>
          </w:tabs>
          <w:ind w:left="27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A48216">
        <w:start w:val="1"/>
        <w:numFmt w:val="lowerLetter"/>
        <w:lvlText w:val="%5."/>
        <w:lvlJc w:val="left"/>
        <w:pPr>
          <w:tabs>
            <w:tab w:val="num" w:pos="3349"/>
          </w:tabs>
          <w:ind w:left="345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C618FA">
        <w:start w:val="1"/>
        <w:numFmt w:val="lowerRoman"/>
        <w:lvlText w:val="%6."/>
        <w:lvlJc w:val="left"/>
        <w:pPr>
          <w:tabs>
            <w:tab w:val="num" w:pos="4061"/>
          </w:tabs>
          <w:ind w:left="416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1C9DD4">
        <w:start w:val="1"/>
        <w:numFmt w:val="decimal"/>
        <w:lvlText w:val="%7."/>
        <w:lvlJc w:val="left"/>
        <w:pPr>
          <w:tabs>
            <w:tab w:val="num" w:pos="4789"/>
          </w:tabs>
          <w:ind w:left="489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8901E">
        <w:start w:val="1"/>
        <w:numFmt w:val="lowerLetter"/>
        <w:lvlText w:val="%8."/>
        <w:lvlJc w:val="left"/>
        <w:pPr>
          <w:tabs>
            <w:tab w:val="num" w:pos="5509"/>
          </w:tabs>
          <w:ind w:left="561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4AA664">
        <w:start w:val="1"/>
        <w:numFmt w:val="lowerRoman"/>
        <w:lvlText w:val="%9."/>
        <w:lvlJc w:val="left"/>
        <w:pPr>
          <w:tabs>
            <w:tab w:val="num" w:pos="6221"/>
          </w:tabs>
          <w:ind w:left="632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40"/>
    <w:lvlOverride w:ilvl="0">
      <w:startOverride w:val="4"/>
      <w:lvl w:ilvl="0" w:tplc="89C831D4">
        <w:start w:val="4"/>
        <w:numFmt w:val="decimal"/>
        <w:lvlText w:val="%1)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56D50E">
        <w:start w:val="1"/>
        <w:numFmt w:val="lowerLetter"/>
        <w:lvlText w:val="%2."/>
        <w:lvlJc w:val="left"/>
        <w:pPr>
          <w:ind w:left="11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9C4126">
        <w:start w:val="1"/>
        <w:numFmt w:val="lowerRoman"/>
        <w:lvlText w:val="%3."/>
        <w:lvlJc w:val="left"/>
        <w:pPr>
          <w:ind w:left="190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E43A34">
        <w:start w:val="1"/>
        <w:numFmt w:val="decimal"/>
        <w:lvlText w:val="%4."/>
        <w:lvlJc w:val="left"/>
        <w:pPr>
          <w:ind w:left="262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A48216">
        <w:start w:val="1"/>
        <w:numFmt w:val="lowerLetter"/>
        <w:lvlText w:val="%5."/>
        <w:lvlJc w:val="left"/>
        <w:pPr>
          <w:ind w:left="334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C618FA">
        <w:start w:val="1"/>
        <w:numFmt w:val="lowerRoman"/>
        <w:lvlText w:val="%6."/>
        <w:lvlJc w:val="left"/>
        <w:pPr>
          <w:ind w:left="406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1C9DD4">
        <w:start w:val="1"/>
        <w:numFmt w:val="decimal"/>
        <w:lvlText w:val="%7."/>
        <w:lvlJc w:val="left"/>
        <w:pPr>
          <w:ind w:left="47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B8901E">
        <w:start w:val="1"/>
        <w:numFmt w:val="lowerLetter"/>
        <w:lvlText w:val="%8."/>
        <w:lvlJc w:val="left"/>
        <w:pPr>
          <w:ind w:left="550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4AA664">
        <w:start w:val="1"/>
        <w:numFmt w:val="lowerRoman"/>
        <w:lvlText w:val="%9."/>
        <w:lvlJc w:val="left"/>
        <w:pPr>
          <w:ind w:left="622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69"/>
    <w:rsid w:val="002B7598"/>
    <w:rsid w:val="004A7969"/>
    <w:rsid w:val="007A76B8"/>
    <w:rsid w:val="009A5B4E"/>
    <w:rsid w:val="009D5323"/>
    <w:rsid w:val="00C939E5"/>
    <w:rsid w:val="00CA5544"/>
    <w:rsid w:val="00CD0E29"/>
    <w:rsid w:val="00D11F88"/>
    <w:rsid w:val="00D378E5"/>
    <w:rsid w:val="00E464AB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D334"/>
  <w15:docId w15:val="{624C67D0-FB8A-4AAC-906A-48057AA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spacing w:before="240" w:after="60" w:line="276" w:lineRule="auto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WZ">
    <w:name w:val="SIWZ"/>
    <w:rPr>
      <w:rFonts w:ascii="Cambria" w:hAnsi="Cambria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paragraph" w:styleId="Tekstpodstawowy2">
    <w:name w:val="Body Text 2"/>
    <w:pPr>
      <w:spacing w:after="120" w:line="480" w:lineRule="auto"/>
    </w:pPr>
    <w:rPr>
      <w:rFonts w:ascii="Book Antiqua" w:hAnsi="Book Antiqua" w:cs="Arial Unicode MS"/>
      <w:color w:val="000000"/>
      <w:sz w:val="24"/>
      <w:szCs w:val="24"/>
      <w:u w:color="000000"/>
    </w:rPr>
  </w:style>
  <w:style w:type="numbering" w:customStyle="1" w:styleId="Zaimportowanystyl19">
    <w:name w:val="Zaimportowany styl 19"/>
    <w:pPr>
      <w:numPr>
        <w:numId w:val="48"/>
      </w:numPr>
    </w:pPr>
  </w:style>
  <w:style w:type="numbering" w:customStyle="1" w:styleId="Zaimportowanystyl20">
    <w:name w:val="Zaimportowany styl 20"/>
    <w:pPr>
      <w:numPr>
        <w:numId w:val="50"/>
      </w:numPr>
    </w:pPr>
  </w:style>
  <w:style w:type="paragraph" w:styleId="Zwykytekst">
    <w:name w:val="Plain Text"/>
    <w:rPr>
      <w:rFonts w:ascii="Courier New" w:eastAsia="Courier New" w:hAnsi="Courier New" w:cs="Courier New"/>
      <w:color w:val="000000"/>
      <w:u w:color="000000"/>
    </w:r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6"/>
      </w:numPr>
    </w:pPr>
  </w:style>
  <w:style w:type="numbering" w:customStyle="1" w:styleId="Zaimportowanystyl23">
    <w:name w:val="Zaimportowany styl 23"/>
    <w:pPr>
      <w:numPr>
        <w:numId w:val="58"/>
      </w:numPr>
    </w:pPr>
  </w:style>
  <w:style w:type="numbering" w:customStyle="1" w:styleId="Zaimportowanystyl24">
    <w:name w:val="Zaimportowany styl 24"/>
    <w:pPr>
      <w:numPr>
        <w:numId w:val="61"/>
      </w:numPr>
    </w:pPr>
  </w:style>
  <w:style w:type="numbering" w:customStyle="1" w:styleId="Zaimportowanystyl25">
    <w:name w:val="Zaimportowany styl 25"/>
    <w:pPr>
      <w:numPr>
        <w:numId w:val="63"/>
      </w:numPr>
    </w:pPr>
  </w:style>
  <w:style w:type="numbering" w:customStyle="1" w:styleId="Zaimportowanystyl26">
    <w:name w:val="Zaimportowany styl 26"/>
    <w:pPr>
      <w:numPr>
        <w:numId w:val="67"/>
      </w:numPr>
    </w:pPr>
  </w:style>
  <w:style w:type="numbering" w:customStyle="1" w:styleId="Zaimportowanystyl27">
    <w:name w:val="Zaimportowany styl 27"/>
    <w:pPr>
      <w:numPr>
        <w:numId w:val="69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8">
    <w:name w:val="Zaimportowany styl 28"/>
    <w:pPr>
      <w:numPr>
        <w:numId w:val="71"/>
      </w:numPr>
    </w:pPr>
  </w:style>
  <w:style w:type="numbering" w:customStyle="1" w:styleId="Zaimportowanystyl29">
    <w:name w:val="Zaimportowany styl 29"/>
    <w:pPr>
      <w:numPr>
        <w:numId w:val="7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4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5543</Words>
  <Characters>33261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Kinecka</cp:lastModifiedBy>
  <cp:revision>9</cp:revision>
  <dcterms:created xsi:type="dcterms:W3CDTF">2020-12-30T15:39:00Z</dcterms:created>
  <dcterms:modified xsi:type="dcterms:W3CDTF">2020-12-30T16:31:00Z</dcterms:modified>
</cp:coreProperties>
</file>