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81C" w:rsidRPr="003B781C" w:rsidRDefault="003B781C" w:rsidP="003B781C">
      <w:pPr>
        <w:rPr>
          <w:rFonts w:ascii="Bookman Old Style" w:hAnsi="Bookman Old Style"/>
          <w:sz w:val="16"/>
          <w:szCs w:val="16"/>
        </w:rPr>
      </w:pPr>
      <w:r w:rsidRPr="003B781C">
        <w:rPr>
          <w:rFonts w:ascii="Bookman Old Style" w:hAnsi="Bookman Old Style"/>
          <w:sz w:val="16"/>
          <w:szCs w:val="16"/>
        </w:rPr>
        <w:t>nr sprawy: ZZP</w:t>
      </w:r>
      <w:r w:rsidR="004714AA">
        <w:rPr>
          <w:rFonts w:ascii="Bookman Old Style" w:hAnsi="Bookman Old Style"/>
          <w:sz w:val="16"/>
          <w:szCs w:val="16"/>
        </w:rPr>
        <w:t>.261.S.07.2018</w:t>
      </w:r>
      <w:r w:rsidRPr="003B781C">
        <w:rPr>
          <w:rFonts w:ascii="Bookman Old Style" w:hAnsi="Bookman Old Style"/>
          <w:sz w:val="16"/>
          <w:szCs w:val="16"/>
        </w:rPr>
        <w:tab/>
      </w:r>
      <w:r w:rsidRPr="003B781C">
        <w:rPr>
          <w:rFonts w:ascii="Bookman Old Style" w:hAnsi="Bookman Old Style"/>
          <w:sz w:val="16"/>
          <w:szCs w:val="16"/>
        </w:rPr>
        <w:tab/>
      </w:r>
      <w:r w:rsidRPr="003B781C">
        <w:rPr>
          <w:rFonts w:ascii="Bookman Old Style" w:hAnsi="Bookman Old Style"/>
          <w:sz w:val="16"/>
          <w:szCs w:val="16"/>
        </w:rPr>
        <w:tab/>
      </w:r>
      <w:r w:rsidRPr="003B781C">
        <w:rPr>
          <w:rFonts w:ascii="Bookman Old Style" w:hAnsi="Bookman Old Style"/>
          <w:sz w:val="16"/>
          <w:szCs w:val="16"/>
        </w:rPr>
        <w:tab/>
        <w:t xml:space="preserve">                        </w:t>
      </w:r>
      <w:r w:rsidR="004714AA">
        <w:rPr>
          <w:rFonts w:ascii="Bookman Old Style" w:hAnsi="Bookman Old Style"/>
          <w:sz w:val="16"/>
          <w:szCs w:val="16"/>
        </w:rPr>
        <w:t xml:space="preserve">                                 </w:t>
      </w:r>
      <w:r w:rsidRPr="003B781C">
        <w:rPr>
          <w:rFonts w:ascii="Bookman Old Style" w:hAnsi="Bookman Old Style"/>
          <w:sz w:val="16"/>
          <w:szCs w:val="16"/>
        </w:rPr>
        <w:t xml:space="preserve">    Kraków, dn. </w:t>
      </w:r>
      <w:r w:rsidR="00AE3413">
        <w:rPr>
          <w:rFonts w:ascii="Bookman Old Style" w:hAnsi="Bookman Old Style"/>
          <w:sz w:val="16"/>
          <w:szCs w:val="16"/>
        </w:rPr>
        <w:t>27</w:t>
      </w:r>
      <w:r w:rsidRPr="003B781C">
        <w:rPr>
          <w:rFonts w:ascii="Bookman Old Style" w:hAnsi="Bookman Old Style"/>
          <w:sz w:val="16"/>
          <w:szCs w:val="16"/>
        </w:rPr>
        <w:t>.0</w:t>
      </w:r>
      <w:r w:rsidR="004714AA">
        <w:rPr>
          <w:rFonts w:ascii="Bookman Old Style" w:hAnsi="Bookman Old Style"/>
          <w:sz w:val="16"/>
          <w:szCs w:val="16"/>
        </w:rPr>
        <w:t>7</w:t>
      </w:r>
      <w:r w:rsidRPr="003B781C">
        <w:rPr>
          <w:rFonts w:ascii="Bookman Old Style" w:hAnsi="Bookman Old Style"/>
          <w:sz w:val="16"/>
          <w:szCs w:val="16"/>
        </w:rPr>
        <w:t xml:space="preserve">.2017 r.                                 </w:t>
      </w:r>
    </w:p>
    <w:p w:rsidR="002D0CA9" w:rsidRDefault="002D0CA9" w:rsidP="00511EA3">
      <w:pPr>
        <w:spacing w:line="360" w:lineRule="auto"/>
        <w:jc w:val="both"/>
        <w:rPr>
          <w:rFonts w:ascii="Arial" w:hAnsi="Arial" w:cs="Arial"/>
          <w:sz w:val="22"/>
          <w:szCs w:val="22"/>
        </w:rPr>
      </w:pPr>
    </w:p>
    <w:p w:rsidR="003B781C" w:rsidRDefault="003B781C" w:rsidP="00511EA3">
      <w:pPr>
        <w:spacing w:line="360" w:lineRule="auto"/>
        <w:jc w:val="both"/>
        <w:rPr>
          <w:rFonts w:ascii="Arial" w:hAnsi="Arial" w:cs="Arial"/>
          <w:sz w:val="22"/>
          <w:szCs w:val="22"/>
        </w:rPr>
      </w:pPr>
    </w:p>
    <w:p w:rsidR="003B781C" w:rsidRDefault="003B781C" w:rsidP="00511EA3">
      <w:pPr>
        <w:spacing w:line="360" w:lineRule="auto"/>
        <w:jc w:val="both"/>
        <w:rPr>
          <w:rFonts w:ascii="Arial" w:hAnsi="Arial" w:cs="Arial"/>
          <w:sz w:val="22"/>
          <w:szCs w:val="22"/>
        </w:rPr>
      </w:pPr>
    </w:p>
    <w:p w:rsidR="003B781C" w:rsidRPr="003B781C" w:rsidRDefault="003B781C" w:rsidP="003B781C">
      <w:pPr>
        <w:spacing w:line="276" w:lineRule="auto"/>
        <w:jc w:val="both"/>
        <w:rPr>
          <w:b/>
          <w:sz w:val="20"/>
          <w:szCs w:val="20"/>
        </w:rPr>
      </w:pPr>
      <w:r w:rsidRPr="003B781C">
        <w:rPr>
          <w:b/>
          <w:sz w:val="20"/>
          <w:szCs w:val="20"/>
        </w:rPr>
        <w:t>DO WSZYSTKICH ZAINTERESOWANYCH</w:t>
      </w:r>
    </w:p>
    <w:p w:rsidR="003B781C" w:rsidRPr="003B781C" w:rsidRDefault="003B781C" w:rsidP="003B781C">
      <w:pPr>
        <w:spacing w:line="276" w:lineRule="auto"/>
        <w:jc w:val="both"/>
        <w:rPr>
          <w:b/>
          <w:sz w:val="20"/>
          <w:szCs w:val="20"/>
        </w:rPr>
      </w:pPr>
    </w:p>
    <w:p w:rsidR="003B781C" w:rsidRPr="003B781C" w:rsidRDefault="003B781C" w:rsidP="003B781C">
      <w:pPr>
        <w:spacing w:line="276" w:lineRule="auto"/>
        <w:jc w:val="both"/>
        <w:rPr>
          <w:b/>
          <w:bCs/>
          <w:color w:val="000000"/>
          <w:sz w:val="22"/>
          <w:szCs w:val="22"/>
        </w:rPr>
      </w:pPr>
      <w:r w:rsidRPr="003B781C">
        <w:rPr>
          <w:b/>
          <w:bCs/>
          <w:sz w:val="22"/>
          <w:szCs w:val="22"/>
        </w:rPr>
        <w:t xml:space="preserve">dot. postępowania prowadzonego </w:t>
      </w:r>
      <w:r w:rsidR="004714AA">
        <w:rPr>
          <w:b/>
          <w:bCs/>
          <w:sz w:val="22"/>
          <w:szCs w:val="22"/>
        </w:rPr>
        <w:t xml:space="preserve">na podst. Art. 138o </w:t>
      </w:r>
      <w:r w:rsidRPr="003B781C">
        <w:rPr>
          <w:b/>
          <w:bCs/>
          <w:sz w:val="22"/>
          <w:szCs w:val="22"/>
        </w:rPr>
        <w:t xml:space="preserve">na usługę </w:t>
      </w:r>
      <w:r w:rsidR="004714AA">
        <w:rPr>
          <w:b/>
          <w:bCs/>
          <w:sz w:val="22"/>
          <w:szCs w:val="22"/>
        </w:rPr>
        <w:t xml:space="preserve"> Ś</w:t>
      </w:r>
      <w:r>
        <w:rPr>
          <w:b/>
          <w:bCs/>
          <w:sz w:val="22"/>
          <w:szCs w:val="22"/>
        </w:rPr>
        <w:t>wiadczenia dla Polskiego Wydawnictwa Muzycznego usług kurierskich krajowych i zagranicznych.</w:t>
      </w:r>
      <w:r w:rsidRPr="003B781C">
        <w:rPr>
          <w:b/>
          <w:bCs/>
          <w:sz w:val="22"/>
          <w:szCs w:val="22"/>
        </w:rPr>
        <w:t>”</w:t>
      </w:r>
    </w:p>
    <w:p w:rsidR="003B781C" w:rsidRPr="003B781C" w:rsidRDefault="003B781C" w:rsidP="003B781C">
      <w:pPr>
        <w:spacing w:line="276" w:lineRule="auto"/>
        <w:jc w:val="both"/>
        <w:rPr>
          <w:b/>
          <w:bCs/>
          <w:sz w:val="22"/>
          <w:szCs w:val="22"/>
        </w:rPr>
      </w:pPr>
    </w:p>
    <w:p w:rsidR="003B781C" w:rsidRPr="003B781C" w:rsidRDefault="003B781C" w:rsidP="003B781C">
      <w:pPr>
        <w:spacing w:line="276" w:lineRule="auto"/>
        <w:jc w:val="both"/>
        <w:rPr>
          <w:sz w:val="22"/>
          <w:szCs w:val="22"/>
        </w:rPr>
      </w:pPr>
      <w:r w:rsidRPr="003B781C">
        <w:rPr>
          <w:sz w:val="22"/>
          <w:szCs w:val="22"/>
        </w:rPr>
        <w:t>Na podstawie art. 38 ust. 2 ustawy Prawo zamówień publicznych z dnia 29 stycznia 2004 r</w:t>
      </w:r>
      <w:r w:rsidR="004714AA">
        <w:rPr>
          <w:sz w:val="22"/>
          <w:szCs w:val="22"/>
        </w:rPr>
        <w:t>. (tekst jednolity Dz. U. z 2017 r., poz. 1579</w:t>
      </w:r>
      <w:r w:rsidRPr="003B781C">
        <w:rPr>
          <w:sz w:val="22"/>
          <w:szCs w:val="22"/>
        </w:rPr>
        <w:t xml:space="preserve"> ze zm.), Zamawiający przekazuje treść złożonych pytań i udzielonych odpowiedzi: </w:t>
      </w:r>
    </w:p>
    <w:p w:rsidR="003B781C" w:rsidRPr="00511EA3" w:rsidRDefault="003B781C" w:rsidP="00511EA3">
      <w:pPr>
        <w:spacing w:line="360" w:lineRule="auto"/>
        <w:jc w:val="both"/>
        <w:rPr>
          <w:rFonts w:ascii="Arial" w:hAnsi="Arial" w:cs="Arial"/>
          <w:sz w:val="22"/>
          <w:szCs w:val="22"/>
        </w:rPr>
      </w:pPr>
    </w:p>
    <w:p w:rsidR="002D0CA9" w:rsidRPr="00853670" w:rsidRDefault="002D0CA9" w:rsidP="00511EA3">
      <w:pPr>
        <w:spacing w:line="360" w:lineRule="auto"/>
        <w:jc w:val="both"/>
        <w:rPr>
          <w:rFonts w:ascii="Arial" w:hAnsi="Arial" w:cs="Arial"/>
          <w:b/>
          <w:sz w:val="22"/>
          <w:szCs w:val="22"/>
        </w:rPr>
      </w:pPr>
    </w:p>
    <w:p w:rsidR="00511EA3" w:rsidRPr="00853670" w:rsidRDefault="00511EA3" w:rsidP="00511EA3">
      <w:pPr>
        <w:spacing w:line="360" w:lineRule="auto"/>
        <w:jc w:val="both"/>
        <w:rPr>
          <w:rFonts w:ascii="Arial" w:eastAsia="Calibri" w:hAnsi="Arial" w:cs="Arial"/>
          <w:b/>
          <w:sz w:val="22"/>
          <w:szCs w:val="22"/>
          <w:u w:val="single"/>
        </w:rPr>
      </w:pPr>
      <w:r w:rsidRPr="00853670">
        <w:rPr>
          <w:rFonts w:ascii="Arial" w:eastAsia="Calibri" w:hAnsi="Arial" w:cs="Arial"/>
          <w:b/>
          <w:sz w:val="22"/>
          <w:szCs w:val="22"/>
          <w:u w:val="single"/>
        </w:rPr>
        <w:t>Pytanie nr 1:</w:t>
      </w:r>
    </w:p>
    <w:p w:rsidR="00511EA3" w:rsidRPr="00511EA3" w:rsidRDefault="00511EA3" w:rsidP="00511EA3">
      <w:pPr>
        <w:spacing w:line="360" w:lineRule="auto"/>
        <w:jc w:val="both"/>
        <w:rPr>
          <w:rFonts w:ascii="Arial" w:eastAsia="Calibri" w:hAnsi="Arial" w:cs="Arial"/>
          <w:sz w:val="22"/>
          <w:szCs w:val="22"/>
          <w:u w:val="single"/>
        </w:rPr>
      </w:pPr>
    </w:p>
    <w:p w:rsidR="00511EA3" w:rsidRPr="00853670" w:rsidRDefault="00511EA3" w:rsidP="00511EA3">
      <w:pPr>
        <w:spacing w:line="360" w:lineRule="auto"/>
        <w:jc w:val="both"/>
        <w:rPr>
          <w:rFonts w:ascii="Arial" w:hAnsi="Arial" w:cs="Arial"/>
          <w:sz w:val="20"/>
          <w:szCs w:val="20"/>
        </w:rPr>
      </w:pPr>
      <w:r w:rsidRPr="00853670">
        <w:rPr>
          <w:rFonts w:ascii="Arial" w:hAnsi="Arial" w:cs="Arial"/>
          <w:sz w:val="20"/>
          <w:szCs w:val="20"/>
        </w:rPr>
        <w:t>Zamawiający określił</w:t>
      </w:r>
      <w:r w:rsidRPr="00853670">
        <w:rPr>
          <w:rStyle w:val="apple-converted-space"/>
          <w:rFonts w:ascii="Arial" w:hAnsi="Arial" w:cs="Arial"/>
          <w:color w:val="000000"/>
          <w:sz w:val="20"/>
          <w:szCs w:val="20"/>
        </w:rPr>
        <w:t> </w:t>
      </w:r>
      <w:r w:rsidRPr="00853670">
        <w:rPr>
          <w:rFonts w:ascii="Arial" w:hAnsi="Arial" w:cs="Arial"/>
          <w:b/>
          <w:bCs/>
          <w:sz w:val="20"/>
          <w:szCs w:val="20"/>
        </w:rPr>
        <w:t>przedmiot zmówienia jako „świadczenie usług kurierskich  krajowych i zagranicznych</w:t>
      </w:r>
      <w:r w:rsidRPr="00853670">
        <w:rPr>
          <w:rFonts w:ascii="Arial" w:hAnsi="Arial" w:cs="Arial"/>
          <w:sz w:val="20"/>
          <w:szCs w:val="20"/>
        </w:rPr>
        <w:t>”. Czy Wykonawca słusznie interpretuje, że istotą zamówienia są usługi kurierskie zgodnie z definicją Prawa pocztowego tj.</w:t>
      </w:r>
    </w:p>
    <w:p w:rsidR="00511EA3" w:rsidRPr="00853670" w:rsidRDefault="00511EA3" w:rsidP="00511EA3">
      <w:pPr>
        <w:spacing w:line="360" w:lineRule="auto"/>
        <w:jc w:val="both"/>
        <w:rPr>
          <w:rFonts w:ascii="Arial" w:hAnsi="Arial" w:cs="Arial"/>
          <w:sz w:val="20"/>
          <w:szCs w:val="20"/>
        </w:rPr>
      </w:pPr>
      <w:r w:rsidRPr="00853670">
        <w:rPr>
          <w:rFonts w:ascii="Arial" w:hAnsi="Arial" w:cs="Arial"/>
          <w:sz w:val="20"/>
          <w:szCs w:val="20"/>
        </w:rPr>
        <w:t>„</w:t>
      </w:r>
      <w:r w:rsidRPr="00853670">
        <w:rPr>
          <w:rFonts w:ascii="Arial" w:hAnsi="Arial" w:cs="Arial"/>
          <w:i/>
          <w:iCs/>
          <w:sz w:val="20"/>
          <w:szCs w:val="20"/>
        </w:rPr>
        <w:t>przesyłka kurierska – przesyłka listowa będąca przesyłką rejestrowaną lub paczką pocztową, przyjmowaną, sortowaną, przemieszczaną i doręczaną w sposób łącznie zapewniający:</w:t>
      </w:r>
    </w:p>
    <w:p w:rsidR="00511EA3" w:rsidRPr="00853670" w:rsidRDefault="00511EA3" w:rsidP="00511EA3">
      <w:pPr>
        <w:spacing w:line="360" w:lineRule="auto"/>
        <w:jc w:val="both"/>
        <w:rPr>
          <w:rFonts w:ascii="Arial" w:hAnsi="Arial" w:cs="Arial"/>
          <w:sz w:val="20"/>
          <w:szCs w:val="20"/>
        </w:rPr>
      </w:pPr>
      <w:r w:rsidRPr="00853670">
        <w:rPr>
          <w:rFonts w:ascii="Arial" w:hAnsi="Arial" w:cs="Arial"/>
          <w:i/>
          <w:iCs/>
          <w:sz w:val="20"/>
          <w:szCs w:val="20"/>
        </w:rPr>
        <w:t>a) bezpośredni odbiór przesyłki pocztowej od nadawcy,</w:t>
      </w:r>
    </w:p>
    <w:p w:rsidR="00511EA3" w:rsidRPr="00853670" w:rsidRDefault="00511EA3" w:rsidP="00511EA3">
      <w:pPr>
        <w:spacing w:line="360" w:lineRule="auto"/>
        <w:jc w:val="both"/>
        <w:rPr>
          <w:rFonts w:ascii="Arial" w:hAnsi="Arial" w:cs="Arial"/>
          <w:sz w:val="20"/>
          <w:szCs w:val="20"/>
        </w:rPr>
      </w:pPr>
      <w:r w:rsidRPr="00853670">
        <w:rPr>
          <w:rFonts w:ascii="Arial" w:hAnsi="Arial" w:cs="Arial"/>
          <w:i/>
          <w:iCs/>
          <w:sz w:val="20"/>
          <w:szCs w:val="20"/>
        </w:rPr>
        <w:t>b) śledzenie przesyłki pocztowej od momentu nadania do doręczenia,</w:t>
      </w:r>
    </w:p>
    <w:p w:rsidR="00511EA3" w:rsidRPr="00853670" w:rsidRDefault="00511EA3" w:rsidP="00511EA3">
      <w:pPr>
        <w:spacing w:line="360" w:lineRule="auto"/>
        <w:jc w:val="both"/>
        <w:rPr>
          <w:rFonts w:ascii="Arial" w:hAnsi="Arial" w:cs="Arial"/>
          <w:sz w:val="20"/>
          <w:szCs w:val="20"/>
        </w:rPr>
      </w:pPr>
      <w:r w:rsidRPr="00853670">
        <w:rPr>
          <w:rFonts w:ascii="Arial" w:hAnsi="Arial" w:cs="Arial"/>
          <w:i/>
          <w:iCs/>
          <w:sz w:val="20"/>
          <w:szCs w:val="20"/>
        </w:rPr>
        <w:t>c) doręczenie przesyłki pocztowej w gwarantowanym terminie określonym w regulaminie świadczenia usług pocztowych lub w umowach o świadczenie usług pocztowych,</w:t>
      </w:r>
    </w:p>
    <w:p w:rsidR="00511EA3" w:rsidRPr="00853670" w:rsidRDefault="00511EA3" w:rsidP="00511EA3">
      <w:pPr>
        <w:spacing w:line="360" w:lineRule="auto"/>
        <w:jc w:val="both"/>
        <w:rPr>
          <w:rFonts w:ascii="Arial" w:hAnsi="Arial" w:cs="Arial"/>
          <w:sz w:val="20"/>
          <w:szCs w:val="20"/>
        </w:rPr>
      </w:pPr>
      <w:r w:rsidRPr="00853670">
        <w:rPr>
          <w:rFonts w:ascii="Arial" w:hAnsi="Arial" w:cs="Arial"/>
          <w:i/>
          <w:iCs/>
          <w:sz w:val="20"/>
          <w:szCs w:val="20"/>
        </w:rPr>
        <w:t>d) doręczenie przesyłki pocztowej bezpośrednio do rąk adresata lub osoby uprawnionej do odbioru,</w:t>
      </w:r>
    </w:p>
    <w:p w:rsidR="00511EA3" w:rsidRPr="00853670" w:rsidRDefault="00511EA3" w:rsidP="00511EA3">
      <w:pPr>
        <w:spacing w:line="360" w:lineRule="auto"/>
        <w:jc w:val="both"/>
        <w:rPr>
          <w:rFonts w:ascii="Arial" w:hAnsi="Arial" w:cs="Arial"/>
          <w:sz w:val="20"/>
          <w:szCs w:val="20"/>
        </w:rPr>
      </w:pPr>
      <w:r w:rsidRPr="00853670">
        <w:rPr>
          <w:rFonts w:ascii="Arial" w:hAnsi="Arial" w:cs="Arial"/>
          <w:i/>
          <w:iCs/>
          <w:sz w:val="20"/>
          <w:szCs w:val="20"/>
        </w:rPr>
        <w:t>e) uzyskanie pokwitowania odbioru przesyłki pocztowej w formie pisemnej lub elektronicznej;”</w:t>
      </w:r>
    </w:p>
    <w:p w:rsidR="00511EA3" w:rsidRPr="00853670" w:rsidRDefault="00511EA3" w:rsidP="00511EA3">
      <w:pPr>
        <w:spacing w:line="360" w:lineRule="auto"/>
        <w:jc w:val="both"/>
        <w:rPr>
          <w:rFonts w:ascii="Arial" w:hAnsi="Arial" w:cs="Arial"/>
          <w:sz w:val="20"/>
          <w:szCs w:val="20"/>
        </w:rPr>
      </w:pPr>
      <w:r w:rsidRPr="00853670">
        <w:rPr>
          <w:rFonts w:ascii="Arial" w:hAnsi="Arial" w:cs="Arial"/>
          <w:sz w:val="20"/>
          <w:szCs w:val="20"/>
        </w:rPr>
        <w:t>Jeżeli tak, to czy Wykonawca może uznać, że oczekiwaniem Zamawiającego jest, aby przedmiot zamówienia realizowany był w oparciu o powszechnie obowiązujące przepisy dotyczące tego przedmiotu zamówienia , tj. ustawa Prawo pocztowe z dnia 23 listopada 2012 r. (Dz.U. 2016 poz. 1113) oraz akty prawne wydane na jego podstawie?</w:t>
      </w:r>
    </w:p>
    <w:p w:rsidR="00511EA3" w:rsidRPr="00853670" w:rsidRDefault="00511EA3" w:rsidP="00511EA3">
      <w:pPr>
        <w:spacing w:line="360" w:lineRule="auto"/>
        <w:jc w:val="both"/>
        <w:rPr>
          <w:rFonts w:ascii="Arial" w:hAnsi="Arial" w:cs="Arial"/>
          <w:sz w:val="20"/>
          <w:szCs w:val="20"/>
        </w:rPr>
      </w:pPr>
      <w:r w:rsidRPr="00853670">
        <w:rPr>
          <w:rFonts w:ascii="Arial" w:hAnsi="Arial" w:cs="Arial"/>
          <w:sz w:val="20"/>
          <w:szCs w:val="20"/>
        </w:rPr>
        <w:t>Jeżeli jest inaczej i oczekiwaniem Zamawiającego jest realizowanie usług kurierskich w oparciu o Prawo pocztowe oraz usług paletowych w oparciu o Prawo przewozowe, prosimy o dokonanie stosownej zmiany w SIWZ.</w:t>
      </w:r>
    </w:p>
    <w:p w:rsidR="003B781C" w:rsidRDefault="003B781C" w:rsidP="00511EA3">
      <w:pPr>
        <w:spacing w:line="360" w:lineRule="auto"/>
        <w:jc w:val="both"/>
        <w:rPr>
          <w:rFonts w:ascii="Arial" w:hAnsi="Arial" w:cs="Arial"/>
          <w:sz w:val="22"/>
          <w:szCs w:val="22"/>
        </w:rPr>
      </w:pPr>
    </w:p>
    <w:p w:rsidR="003B781C" w:rsidRPr="00853670" w:rsidRDefault="003B781C" w:rsidP="00511EA3">
      <w:pPr>
        <w:spacing w:line="360" w:lineRule="auto"/>
        <w:jc w:val="both"/>
        <w:rPr>
          <w:rFonts w:ascii="Arial" w:hAnsi="Arial" w:cs="Arial"/>
          <w:b/>
          <w:sz w:val="22"/>
          <w:szCs w:val="22"/>
        </w:rPr>
      </w:pPr>
      <w:r w:rsidRPr="00853670">
        <w:rPr>
          <w:rFonts w:ascii="Arial" w:hAnsi="Arial" w:cs="Arial"/>
          <w:b/>
          <w:sz w:val="22"/>
          <w:szCs w:val="22"/>
        </w:rPr>
        <w:t xml:space="preserve">Odpowiedź Zamawiającego : </w:t>
      </w:r>
    </w:p>
    <w:p w:rsidR="004714AA" w:rsidRDefault="004714AA" w:rsidP="004714AA">
      <w:pPr>
        <w:spacing w:line="360" w:lineRule="auto"/>
        <w:jc w:val="both"/>
        <w:rPr>
          <w:rFonts w:ascii="Arial" w:hAnsi="Arial" w:cs="Arial"/>
          <w:sz w:val="20"/>
          <w:szCs w:val="20"/>
        </w:rPr>
      </w:pPr>
      <w:r>
        <w:rPr>
          <w:rFonts w:ascii="Arial" w:hAnsi="Arial" w:cs="Arial"/>
          <w:sz w:val="20"/>
          <w:szCs w:val="20"/>
        </w:rPr>
        <w:t>Zgodnie z rozdziałem 4</w:t>
      </w:r>
      <w:r w:rsidR="00853670" w:rsidRPr="00853670">
        <w:rPr>
          <w:rFonts w:ascii="Arial" w:hAnsi="Arial" w:cs="Arial"/>
          <w:sz w:val="20"/>
          <w:szCs w:val="20"/>
        </w:rPr>
        <w:t xml:space="preserve"> pkt. </w:t>
      </w:r>
      <w:r>
        <w:rPr>
          <w:rFonts w:ascii="Arial" w:hAnsi="Arial" w:cs="Arial"/>
          <w:sz w:val="20"/>
          <w:szCs w:val="20"/>
        </w:rPr>
        <w:t>4.</w:t>
      </w:r>
      <w:r w:rsidR="00853670" w:rsidRPr="00853670">
        <w:rPr>
          <w:rFonts w:ascii="Arial" w:hAnsi="Arial" w:cs="Arial"/>
          <w:sz w:val="20"/>
          <w:szCs w:val="20"/>
        </w:rPr>
        <w:t xml:space="preserve">1  </w:t>
      </w:r>
      <w:r>
        <w:rPr>
          <w:rFonts w:ascii="Arial" w:hAnsi="Arial" w:cs="Arial"/>
          <w:sz w:val="20"/>
          <w:szCs w:val="20"/>
        </w:rPr>
        <w:t>Ogłoszenia o zamówieniu na usługi społeczne</w:t>
      </w:r>
      <w:r w:rsidR="00853670" w:rsidRPr="00853670">
        <w:rPr>
          <w:rFonts w:ascii="Arial" w:hAnsi="Arial" w:cs="Arial"/>
          <w:sz w:val="20"/>
          <w:szCs w:val="20"/>
        </w:rPr>
        <w:t xml:space="preserve"> o udzielenie zamówienia mogą się ubiegać Wykonawcy, którzy spełniają</w:t>
      </w:r>
      <w:r>
        <w:rPr>
          <w:rFonts w:ascii="Arial" w:hAnsi="Arial" w:cs="Arial"/>
          <w:sz w:val="20"/>
          <w:szCs w:val="20"/>
        </w:rPr>
        <w:t xml:space="preserve"> warunki udziału w postępowaniu:</w:t>
      </w:r>
    </w:p>
    <w:p w:rsidR="004714AA" w:rsidRDefault="004714AA" w:rsidP="004714AA">
      <w:pPr>
        <w:spacing w:line="360" w:lineRule="auto"/>
        <w:jc w:val="both"/>
        <w:rPr>
          <w:rFonts w:ascii="Arial" w:hAnsi="Arial" w:cs="Arial"/>
          <w:sz w:val="20"/>
          <w:szCs w:val="20"/>
        </w:rPr>
      </w:pPr>
    </w:p>
    <w:p w:rsidR="00853670" w:rsidRPr="00853670" w:rsidRDefault="00853670" w:rsidP="004714AA">
      <w:pPr>
        <w:spacing w:line="360" w:lineRule="auto"/>
        <w:jc w:val="both"/>
        <w:rPr>
          <w:rFonts w:ascii="Arial" w:hAnsi="Arial" w:cs="Arial"/>
          <w:sz w:val="20"/>
          <w:szCs w:val="20"/>
        </w:rPr>
      </w:pPr>
      <w:r w:rsidRPr="00853670">
        <w:rPr>
          <w:rFonts w:ascii="Arial" w:hAnsi="Arial" w:cs="Arial"/>
          <w:color w:val="000000"/>
          <w:sz w:val="20"/>
          <w:szCs w:val="20"/>
        </w:rPr>
        <w:t xml:space="preserve">Wykonawca spełni warunek, jeżeli wykaże, że posiada  aktualne uprawnienia do wykonywania działalności pocztowej na obszarze Rzeczypospolitej Polskiej oraz zagranicą poprzez posiadanie wpisu do rejestru operatorów pocztowych prowadzonego przez Prezesa Urzędu Komunikacji Elektronicznej zgodnie  z art. 6 ustawy z dnia 23 listopada 2012 r. Prawo pocztowe. </w:t>
      </w:r>
    </w:p>
    <w:p w:rsidR="00853670" w:rsidRPr="00392494" w:rsidRDefault="00853670" w:rsidP="00511EA3">
      <w:pPr>
        <w:spacing w:line="360" w:lineRule="auto"/>
        <w:jc w:val="both"/>
        <w:rPr>
          <w:rFonts w:ascii="Arial" w:hAnsi="Arial" w:cs="Arial"/>
          <w:b/>
          <w:sz w:val="20"/>
          <w:szCs w:val="20"/>
        </w:rPr>
      </w:pPr>
    </w:p>
    <w:p w:rsidR="00511EA3" w:rsidRDefault="00511EA3" w:rsidP="00511EA3">
      <w:pPr>
        <w:spacing w:line="360" w:lineRule="auto"/>
        <w:jc w:val="both"/>
        <w:rPr>
          <w:rFonts w:ascii="Arial" w:eastAsia="Calibri" w:hAnsi="Arial" w:cs="Arial"/>
          <w:b/>
          <w:sz w:val="22"/>
          <w:szCs w:val="22"/>
          <w:u w:val="single"/>
        </w:rPr>
      </w:pPr>
      <w:r w:rsidRPr="00392494">
        <w:rPr>
          <w:rFonts w:ascii="Arial" w:eastAsia="Calibri" w:hAnsi="Arial" w:cs="Arial"/>
          <w:b/>
          <w:sz w:val="22"/>
          <w:szCs w:val="22"/>
          <w:u w:val="single"/>
        </w:rPr>
        <w:lastRenderedPageBreak/>
        <w:t>Pytanie nr 2:</w:t>
      </w:r>
    </w:p>
    <w:p w:rsidR="00E35D62" w:rsidRDefault="00E35D62" w:rsidP="00511EA3">
      <w:pPr>
        <w:spacing w:line="360" w:lineRule="auto"/>
        <w:jc w:val="both"/>
        <w:rPr>
          <w:rFonts w:ascii="Arial" w:eastAsia="Calibri" w:hAnsi="Arial" w:cs="Arial"/>
          <w:b/>
          <w:sz w:val="22"/>
          <w:szCs w:val="22"/>
          <w:u w:val="single"/>
        </w:rPr>
      </w:pPr>
    </w:p>
    <w:p w:rsidR="00E35D62" w:rsidRPr="00AD4CF0" w:rsidRDefault="00E35D62" w:rsidP="00E35D62">
      <w:pPr>
        <w:spacing w:line="360" w:lineRule="auto"/>
        <w:jc w:val="both"/>
        <w:rPr>
          <w:rFonts w:ascii="Arial" w:hAnsi="Arial" w:cs="Arial"/>
          <w:sz w:val="20"/>
          <w:szCs w:val="20"/>
        </w:rPr>
      </w:pPr>
      <w:r w:rsidRPr="00AD4CF0">
        <w:rPr>
          <w:rFonts w:ascii="Arial" w:hAnsi="Arial" w:cs="Arial"/>
          <w:sz w:val="20"/>
          <w:szCs w:val="20"/>
        </w:rPr>
        <w:t>Czy określając  termin realizacji usługi Wykonawca powinien uwzględnić czas konieczny na przeprowadzenie odprawy celnej przesyłek zawierających towary podlegających należnościom celnym w kraju przeznaczenia?</w:t>
      </w:r>
    </w:p>
    <w:p w:rsidR="00E35D62" w:rsidRDefault="00E35D62" w:rsidP="00E35D62">
      <w:pPr>
        <w:spacing w:line="360" w:lineRule="auto"/>
        <w:jc w:val="both"/>
        <w:rPr>
          <w:rFonts w:ascii="Arial" w:hAnsi="Arial" w:cs="Arial"/>
          <w:sz w:val="20"/>
          <w:szCs w:val="20"/>
        </w:rPr>
      </w:pPr>
      <w:r w:rsidRPr="00AD4CF0">
        <w:rPr>
          <w:rFonts w:ascii="Arial" w:hAnsi="Arial" w:cs="Arial"/>
          <w:sz w:val="20"/>
          <w:szCs w:val="20"/>
        </w:rPr>
        <w:t>Czy termin realizacji usługi powinien być liczony od daty wylotu samolotu przewożącego przesyłkę?</w:t>
      </w:r>
    </w:p>
    <w:p w:rsidR="00E35D62" w:rsidRDefault="00E35D62" w:rsidP="00E35D62">
      <w:pPr>
        <w:spacing w:line="360" w:lineRule="auto"/>
        <w:jc w:val="both"/>
        <w:rPr>
          <w:rFonts w:ascii="Arial" w:hAnsi="Arial" w:cs="Arial"/>
          <w:sz w:val="20"/>
          <w:szCs w:val="20"/>
        </w:rPr>
      </w:pPr>
    </w:p>
    <w:p w:rsidR="00E35D62" w:rsidRPr="00E35D62" w:rsidRDefault="00E35D62" w:rsidP="00E35D62">
      <w:pPr>
        <w:spacing w:line="360" w:lineRule="auto"/>
        <w:jc w:val="both"/>
        <w:rPr>
          <w:rFonts w:ascii="Arial" w:hAnsi="Arial" w:cs="Arial"/>
          <w:b/>
          <w:sz w:val="20"/>
          <w:szCs w:val="20"/>
        </w:rPr>
      </w:pPr>
      <w:r w:rsidRPr="00AD4CF0">
        <w:rPr>
          <w:rFonts w:ascii="Arial" w:hAnsi="Arial" w:cs="Arial"/>
          <w:b/>
          <w:sz w:val="20"/>
          <w:szCs w:val="20"/>
        </w:rPr>
        <w:t>Odpowiedź Zamawiającego:</w:t>
      </w:r>
      <w:r>
        <w:rPr>
          <w:rFonts w:ascii="Arial" w:hAnsi="Arial" w:cs="Arial"/>
          <w:sz w:val="20"/>
          <w:szCs w:val="20"/>
        </w:rPr>
        <w:t xml:space="preserve"> z kryteriów oceny ofert.</w:t>
      </w:r>
    </w:p>
    <w:p w:rsidR="00E35D62" w:rsidRDefault="00E35D62" w:rsidP="00E35D62">
      <w:pPr>
        <w:spacing w:line="360" w:lineRule="auto"/>
        <w:jc w:val="both"/>
        <w:rPr>
          <w:rFonts w:ascii="Arial" w:hAnsi="Arial" w:cs="Arial"/>
          <w:sz w:val="20"/>
          <w:szCs w:val="20"/>
        </w:rPr>
      </w:pPr>
      <w:r>
        <w:rPr>
          <w:rFonts w:ascii="Arial" w:hAnsi="Arial" w:cs="Arial"/>
          <w:sz w:val="20"/>
          <w:szCs w:val="20"/>
        </w:rPr>
        <w:t>Termin realizacji usługi powinien być liczony od momentu odbioru przesyłki z siedziby/ oddziału Zamawiającego do momentu dostarczenia jej adresatowi.</w:t>
      </w:r>
    </w:p>
    <w:p w:rsidR="00E35D62" w:rsidRDefault="00E35D62" w:rsidP="00E35D62">
      <w:pPr>
        <w:spacing w:line="360" w:lineRule="auto"/>
        <w:jc w:val="both"/>
        <w:rPr>
          <w:rFonts w:ascii="Arial" w:hAnsi="Arial" w:cs="Arial"/>
          <w:sz w:val="20"/>
          <w:szCs w:val="20"/>
        </w:rPr>
      </w:pPr>
    </w:p>
    <w:p w:rsidR="00E35D62" w:rsidRDefault="00E35D62" w:rsidP="00E35D62">
      <w:pPr>
        <w:spacing w:line="360" w:lineRule="auto"/>
        <w:jc w:val="both"/>
        <w:rPr>
          <w:rFonts w:ascii="Arial" w:hAnsi="Arial" w:cs="Arial"/>
          <w:b/>
          <w:sz w:val="22"/>
          <w:szCs w:val="22"/>
          <w:u w:val="single"/>
        </w:rPr>
      </w:pPr>
      <w:r w:rsidRPr="00E35D62">
        <w:rPr>
          <w:rFonts w:ascii="Arial" w:hAnsi="Arial" w:cs="Arial"/>
          <w:b/>
          <w:sz w:val="22"/>
          <w:szCs w:val="22"/>
          <w:u w:val="single"/>
        </w:rPr>
        <w:t>Pytanie nr 3:</w:t>
      </w:r>
    </w:p>
    <w:p w:rsidR="00E35D62" w:rsidRDefault="00E35D62" w:rsidP="00E35D62">
      <w:pPr>
        <w:autoSpaceDE w:val="0"/>
        <w:autoSpaceDN w:val="0"/>
        <w:adjustRightInd w:val="0"/>
        <w:spacing w:line="360" w:lineRule="auto"/>
        <w:jc w:val="both"/>
        <w:rPr>
          <w:rFonts w:ascii="Arial" w:eastAsia="Calibri" w:hAnsi="Arial" w:cs="Arial"/>
          <w:sz w:val="20"/>
          <w:szCs w:val="20"/>
        </w:rPr>
      </w:pPr>
    </w:p>
    <w:p w:rsidR="00E35D62" w:rsidRDefault="00E35D62" w:rsidP="00E35D62">
      <w:pPr>
        <w:autoSpaceDE w:val="0"/>
        <w:autoSpaceDN w:val="0"/>
        <w:adjustRightInd w:val="0"/>
        <w:spacing w:line="360" w:lineRule="auto"/>
        <w:jc w:val="both"/>
        <w:rPr>
          <w:rFonts w:ascii="Arial" w:eastAsia="Calibri" w:hAnsi="Arial" w:cs="Arial"/>
          <w:sz w:val="20"/>
          <w:szCs w:val="20"/>
        </w:rPr>
      </w:pPr>
      <w:r w:rsidRPr="00FC2552">
        <w:rPr>
          <w:rFonts w:ascii="Arial" w:eastAsia="Calibri" w:hAnsi="Arial" w:cs="Arial"/>
          <w:sz w:val="20"/>
          <w:szCs w:val="20"/>
        </w:rPr>
        <w:t>Czy ze względu na obowiązujące regulacje wewnętrzne u Wykonawcy i ze względu na fakt, iż poniższa propozycja zapewnia wystarczający czas na dokonanie płatności, Zamawiający dopuszcza możliwość zmiany terminu płatności za zrealizowane usługi pocztowe wg proponowanego zapisu: „Termin płatności faktury VAT wynosi 21 dni kalendarzowych licząc od dnia wystawienia faktury, pod warunkiem, że doręczenie przesyłki z fakturą do siedziby Zamawiającego, nastąpi w ciągu 4 dni roboczych od dnia jej wystawienia. W przeciwnym wypadku termin płatności faktury wynosi 14 dni kalendarzowych licząc od dnia doręczenia Zamawiającemu przesyłki z fakturą”?</w:t>
      </w:r>
    </w:p>
    <w:p w:rsidR="00E35D62" w:rsidRDefault="00E35D62" w:rsidP="00E35D62">
      <w:pPr>
        <w:autoSpaceDE w:val="0"/>
        <w:autoSpaceDN w:val="0"/>
        <w:adjustRightInd w:val="0"/>
        <w:spacing w:line="360" w:lineRule="auto"/>
        <w:jc w:val="both"/>
        <w:rPr>
          <w:rFonts w:ascii="Arial" w:eastAsia="Calibri" w:hAnsi="Arial" w:cs="Arial"/>
          <w:sz w:val="20"/>
          <w:szCs w:val="20"/>
        </w:rPr>
      </w:pPr>
    </w:p>
    <w:p w:rsidR="00E35D62" w:rsidRPr="00FC2552" w:rsidRDefault="00E35D62" w:rsidP="00E35D62">
      <w:pPr>
        <w:autoSpaceDE w:val="0"/>
        <w:autoSpaceDN w:val="0"/>
        <w:adjustRightInd w:val="0"/>
        <w:spacing w:line="360" w:lineRule="auto"/>
        <w:jc w:val="both"/>
        <w:rPr>
          <w:rFonts w:ascii="Arial" w:eastAsia="Calibri" w:hAnsi="Arial" w:cs="Arial"/>
          <w:b/>
          <w:sz w:val="20"/>
          <w:szCs w:val="20"/>
        </w:rPr>
      </w:pPr>
      <w:r w:rsidRPr="00FC2552">
        <w:rPr>
          <w:rFonts w:ascii="Arial" w:eastAsia="Calibri" w:hAnsi="Arial" w:cs="Arial"/>
          <w:b/>
          <w:sz w:val="20"/>
          <w:szCs w:val="20"/>
        </w:rPr>
        <w:t>Odpowiedź Zamawiającego:</w:t>
      </w:r>
    </w:p>
    <w:p w:rsidR="00E35D62" w:rsidRDefault="00E35D62" w:rsidP="00E35D62">
      <w:pPr>
        <w:autoSpaceDE w:val="0"/>
        <w:autoSpaceDN w:val="0"/>
        <w:adjustRightInd w:val="0"/>
        <w:spacing w:line="360" w:lineRule="auto"/>
        <w:jc w:val="both"/>
        <w:rPr>
          <w:rFonts w:ascii="Arial" w:eastAsia="Calibri" w:hAnsi="Arial" w:cs="Arial"/>
          <w:sz w:val="20"/>
          <w:szCs w:val="20"/>
        </w:rPr>
      </w:pPr>
      <w:r w:rsidRPr="00AA125D">
        <w:rPr>
          <w:rFonts w:ascii="Arial" w:eastAsia="Calibri" w:hAnsi="Arial" w:cs="Arial"/>
          <w:sz w:val="20"/>
          <w:szCs w:val="20"/>
        </w:rPr>
        <w:t>Zamawiający podtrzymuje zapis, że płatność nastąpi w terminie 30 dni od daty otrzymania faktury przez Zamawiającego</w:t>
      </w:r>
      <w:r>
        <w:rPr>
          <w:rFonts w:ascii="Arial" w:eastAsia="Calibri" w:hAnsi="Arial" w:cs="Arial"/>
          <w:sz w:val="20"/>
          <w:szCs w:val="20"/>
        </w:rPr>
        <w:t>.</w:t>
      </w:r>
    </w:p>
    <w:p w:rsidR="00E35D62" w:rsidRDefault="00E35D62" w:rsidP="00E35D62">
      <w:pPr>
        <w:autoSpaceDE w:val="0"/>
        <w:autoSpaceDN w:val="0"/>
        <w:adjustRightInd w:val="0"/>
        <w:spacing w:line="360" w:lineRule="auto"/>
        <w:jc w:val="both"/>
        <w:rPr>
          <w:rFonts w:ascii="Arial" w:eastAsia="Calibri" w:hAnsi="Arial" w:cs="Arial"/>
          <w:sz w:val="20"/>
          <w:szCs w:val="20"/>
        </w:rPr>
      </w:pPr>
    </w:p>
    <w:p w:rsidR="00E35D62" w:rsidRDefault="00E35D62" w:rsidP="00E35D62">
      <w:pPr>
        <w:autoSpaceDE w:val="0"/>
        <w:autoSpaceDN w:val="0"/>
        <w:adjustRightInd w:val="0"/>
        <w:spacing w:line="360" w:lineRule="auto"/>
        <w:jc w:val="both"/>
        <w:rPr>
          <w:rFonts w:ascii="Arial" w:eastAsia="Calibri" w:hAnsi="Arial" w:cs="Arial"/>
          <w:b/>
          <w:sz w:val="22"/>
          <w:szCs w:val="22"/>
          <w:u w:val="single"/>
        </w:rPr>
      </w:pPr>
      <w:r w:rsidRPr="001D2E67">
        <w:rPr>
          <w:rFonts w:ascii="Arial" w:eastAsia="Calibri" w:hAnsi="Arial" w:cs="Arial"/>
          <w:b/>
          <w:sz w:val="22"/>
          <w:szCs w:val="22"/>
          <w:u w:val="single"/>
        </w:rPr>
        <w:t>Pytanie nr 4</w:t>
      </w:r>
      <w:r w:rsidR="001D2E67" w:rsidRPr="001D2E67">
        <w:rPr>
          <w:rFonts w:ascii="Arial" w:eastAsia="Calibri" w:hAnsi="Arial" w:cs="Arial"/>
          <w:b/>
          <w:sz w:val="22"/>
          <w:szCs w:val="22"/>
          <w:u w:val="single"/>
        </w:rPr>
        <w:t>:</w:t>
      </w:r>
    </w:p>
    <w:p w:rsidR="001D2E67" w:rsidRPr="001D2E67" w:rsidRDefault="001D2E67" w:rsidP="00E35D62">
      <w:pPr>
        <w:autoSpaceDE w:val="0"/>
        <w:autoSpaceDN w:val="0"/>
        <w:adjustRightInd w:val="0"/>
        <w:spacing w:line="360" w:lineRule="auto"/>
        <w:jc w:val="both"/>
        <w:rPr>
          <w:rFonts w:ascii="Arial" w:eastAsia="Calibri" w:hAnsi="Arial" w:cs="Arial"/>
          <w:b/>
          <w:sz w:val="22"/>
          <w:szCs w:val="22"/>
          <w:u w:val="single"/>
        </w:rPr>
      </w:pPr>
    </w:p>
    <w:p w:rsidR="001D2E67" w:rsidRPr="00C55278" w:rsidRDefault="00FB0382" w:rsidP="001D2E67">
      <w:pPr>
        <w:autoSpaceDE w:val="0"/>
        <w:autoSpaceDN w:val="0"/>
        <w:adjustRightInd w:val="0"/>
        <w:spacing w:line="360" w:lineRule="auto"/>
        <w:jc w:val="both"/>
        <w:rPr>
          <w:rFonts w:ascii="Arial" w:hAnsi="Arial" w:cs="Arial"/>
          <w:sz w:val="20"/>
          <w:szCs w:val="20"/>
        </w:rPr>
      </w:pPr>
      <w:r>
        <w:rPr>
          <w:rFonts w:ascii="Arial" w:hAnsi="Arial" w:cs="Arial"/>
          <w:sz w:val="20"/>
          <w:szCs w:val="20"/>
        </w:rPr>
        <w:t>W treści § 5 pkt. 9</w:t>
      </w:r>
      <w:r w:rsidR="001D2E67" w:rsidRPr="00C55278">
        <w:rPr>
          <w:rFonts w:ascii="Arial" w:hAnsi="Arial" w:cs="Arial"/>
          <w:sz w:val="20"/>
          <w:szCs w:val="20"/>
        </w:rPr>
        <w:t xml:space="preserve"> umowy Zamawiający zastrzega możliwość naliczenia kar umownych w wysokości 0,1% wynagrodzenia brutto, o którym mowa w § 4 ust.1 –za każdą godzinę zwłoki w sytuacji, gdy Wykonawca przekroczy termin określony w § 1 ust. 2 lub § 2 pkt1 ppkt a).</w:t>
      </w:r>
    </w:p>
    <w:p w:rsidR="001D2E67" w:rsidRPr="00C55278" w:rsidRDefault="001D2E67" w:rsidP="001D2E67">
      <w:pPr>
        <w:autoSpaceDE w:val="0"/>
        <w:autoSpaceDN w:val="0"/>
        <w:adjustRightInd w:val="0"/>
        <w:spacing w:line="360" w:lineRule="auto"/>
        <w:jc w:val="both"/>
        <w:rPr>
          <w:rFonts w:ascii="Arial" w:hAnsi="Arial" w:cs="Arial"/>
          <w:sz w:val="20"/>
          <w:szCs w:val="20"/>
        </w:rPr>
      </w:pPr>
      <w:r w:rsidRPr="00C55278">
        <w:rPr>
          <w:rFonts w:ascii="Arial" w:hAnsi="Arial" w:cs="Arial"/>
          <w:sz w:val="20"/>
          <w:szCs w:val="20"/>
        </w:rPr>
        <w:t xml:space="preserve">Wykonawca jako operator wyznaczony jest zobowiązany do stosowania w zakresie niewykonania lub nienależytego wykonania usług pocztowych przepisów Rozdziału 8 ustawy Prawo pocztowe. Zgodnie z art. 87 w/w ustawy do odpowiedzialności operatorów za niewykonanie lub nienależyte wykonanie usługi pocztowej stosuje się przepisy Kodeksu cywilnego, jeżeli przepisy ustawy nie stanowią inaczej. </w:t>
      </w:r>
    </w:p>
    <w:p w:rsidR="001D2E67" w:rsidRPr="00C55278" w:rsidRDefault="001D2E67" w:rsidP="001D2E67">
      <w:pPr>
        <w:autoSpaceDE w:val="0"/>
        <w:autoSpaceDN w:val="0"/>
        <w:adjustRightInd w:val="0"/>
        <w:spacing w:line="360" w:lineRule="auto"/>
        <w:jc w:val="both"/>
        <w:rPr>
          <w:rFonts w:ascii="Arial" w:hAnsi="Arial" w:cs="Arial"/>
          <w:sz w:val="20"/>
          <w:szCs w:val="20"/>
        </w:rPr>
      </w:pPr>
      <w:r w:rsidRPr="00C55278">
        <w:rPr>
          <w:rFonts w:ascii="Arial" w:hAnsi="Arial" w:cs="Arial"/>
          <w:sz w:val="20"/>
          <w:szCs w:val="20"/>
        </w:rPr>
        <w:t>Zatem w przypadku wykonania lub nienależytego wykonania usługi pocztowej w pierwszej kolejności znajdą zastosowanie przepisy ustawy Prawo pocztowe i dopiero w przypadku przeprowadzenia trybu reklamacyjnego (uregulowanego w/w przepisami) nadawcy przysługuje prawo dochodzenia roszczeń przewidzianych ustawą na drodze sądowej. W art. 88-90 ustawodawca przewidział ścisły katalog wysokości odszkodowań oraz przypadków, kiedy operator pocztowy zobligowany jest do jego wypłaty.</w:t>
      </w:r>
    </w:p>
    <w:p w:rsidR="001D2E67" w:rsidRPr="00C55278" w:rsidRDefault="001D2E67" w:rsidP="001D2E67">
      <w:pPr>
        <w:autoSpaceDE w:val="0"/>
        <w:autoSpaceDN w:val="0"/>
        <w:adjustRightInd w:val="0"/>
        <w:spacing w:line="360" w:lineRule="auto"/>
        <w:jc w:val="both"/>
        <w:rPr>
          <w:rFonts w:ascii="Arial" w:hAnsi="Arial" w:cs="Arial"/>
          <w:sz w:val="20"/>
          <w:szCs w:val="20"/>
        </w:rPr>
      </w:pPr>
      <w:r w:rsidRPr="00C55278">
        <w:rPr>
          <w:rFonts w:ascii="Arial" w:hAnsi="Arial" w:cs="Arial"/>
          <w:sz w:val="20"/>
          <w:szCs w:val="20"/>
        </w:rPr>
        <w:t>Rozszerzenie odpowiedzialności operatora pocztowego zostało przewidziane jedynie w art. 87 ust. 5, zgodnie z którym operator pocztowy odpowiada za niewykonanie lub nienależyte wykonanie usługi pocztowej w zakresie określonym ustawą, chyba że niewykonanie lub nienależyte jej wykonanie:</w:t>
      </w:r>
    </w:p>
    <w:p w:rsidR="001D2E67" w:rsidRPr="00C55278" w:rsidRDefault="001D2E67" w:rsidP="001D2E67">
      <w:pPr>
        <w:autoSpaceDE w:val="0"/>
        <w:autoSpaceDN w:val="0"/>
        <w:adjustRightInd w:val="0"/>
        <w:spacing w:line="360" w:lineRule="auto"/>
        <w:jc w:val="both"/>
        <w:rPr>
          <w:rFonts w:ascii="Arial" w:hAnsi="Arial" w:cs="Arial"/>
          <w:sz w:val="20"/>
          <w:szCs w:val="20"/>
        </w:rPr>
      </w:pPr>
      <w:r w:rsidRPr="00C55278">
        <w:rPr>
          <w:rFonts w:ascii="Arial" w:hAnsi="Arial" w:cs="Arial"/>
          <w:sz w:val="20"/>
          <w:szCs w:val="20"/>
        </w:rPr>
        <w:lastRenderedPageBreak/>
        <w:t>1) jest następstwem czynu niedozwolonego;</w:t>
      </w:r>
    </w:p>
    <w:p w:rsidR="001D2E67" w:rsidRPr="00C55278" w:rsidRDefault="001D2E67" w:rsidP="001D2E67">
      <w:pPr>
        <w:autoSpaceDE w:val="0"/>
        <w:autoSpaceDN w:val="0"/>
        <w:adjustRightInd w:val="0"/>
        <w:spacing w:line="360" w:lineRule="auto"/>
        <w:jc w:val="both"/>
        <w:rPr>
          <w:rFonts w:ascii="Arial" w:hAnsi="Arial" w:cs="Arial"/>
          <w:sz w:val="20"/>
          <w:szCs w:val="20"/>
        </w:rPr>
      </w:pPr>
      <w:r w:rsidRPr="00C55278">
        <w:rPr>
          <w:rFonts w:ascii="Arial" w:hAnsi="Arial" w:cs="Arial"/>
          <w:sz w:val="20"/>
          <w:szCs w:val="20"/>
        </w:rPr>
        <w:t>2) nastąpiło z winy umyślnej operatora;</w:t>
      </w:r>
    </w:p>
    <w:p w:rsidR="001D2E67" w:rsidRPr="00C55278" w:rsidRDefault="001D2E67" w:rsidP="001D2E67">
      <w:pPr>
        <w:autoSpaceDE w:val="0"/>
        <w:autoSpaceDN w:val="0"/>
        <w:adjustRightInd w:val="0"/>
        <w:spacing w:line="360" w:lineRule="auto"/>
        <w:jc w:val="both"/>
        <w:rPr>
          <w:rFonts w:ascii="Arial" w:hAnsi="Arial" w:cs="Arial"/>
          <w:sz w:val="20"/>
          <w:szCs w:val="20"/>
        </w:rPr>
      </w:pPr>
      <w:r w:rsidRPr="00C55278">
        <w:rPr>
          <w:rFonts w:ascii="Arial" w:hAnsi="Arial" w:cs="Arial"/>
          <w:sz w:val="20"/>
          <w:szCs w:val="20"/>
        </w:rPr>
        <w:t>3) jest wynikiem rażącego niedbalstwa operatora.</w:t>
      </w:r>
    </w:p>
    <w:p w:rsidR="001D2E67" w:rsidRPr="00C55278" w:rsidRDefault="001D2E67" w:rsidP="001D2E67">
      <w:pPr>
        <w:autoSpaceDE w:val="0"/>
        <w:autoSpaceDN w:val="0"/>
        <w:adjustRightInd w:val="0"/>
        <w:spacing w:line="360" w:lineRule="auto"/>
        <w:jc w:val="both"/>
        <w:rPr>
          <w:rFonts w:ascii="Arial" w:hAnsi="Arial" w:cs="Arial"/>
          <w:sz w:val="20"/>
          <w:szCs w:val="20"/>
        </w:rPr>
      </w:pPr>
      <w:r w:rsidRPr="00C55278">
        <w:rPr>
          <w:rFonts w:ascii="Arial" w:hAnsi="Arial" w:cs="Arial"/>
          <w:sz w:val="20"/>
          <w:szCs w:val="20"/>
        </w:rPr>
        <w:t>Zatem jedynie w w/w przypadkach operator pocztowy może podlegać odpowiedzialności szerszej aniżeli wynikająca z przepisów prawa pocztowego.</w:t>
      </w:r>
    </w:p>
    <w:p w:rsidR="001D2E67" w:rsidRPr="00C55278" w:rsidRDefault="001D2E67" w:rsidP="001D2E67">
      <w:pPr>
        <w:autoSpaceDE w:val="0"/>
        <w:autoSpaceDN w:val="0"/>
        <w:adjustRightInd w:val="0"/>
        <w:spacing w:line="360" w:lineRule="auto"/>
        <w:jc w:val="both"/>
        <w:rPr>
          <w:rFonts w:ascii="Arial" w:hAnsi="Arial" w:cs="Arial"/>
          <w:sz w:val="20"/>
          <w:szCs w:val="20"/>
        </w:rPr>
      </w:pPr>
      <w:r w:rsidRPr="00C55278">
        <w:rPr>
          <w:rFonts w:ascii="Arial" w:hAnsi="Arial" w:cs="Arial"/>
          <w:sz w:val="20"/>
          <w:szCs w:val="20"/>
        </w:rPr>
        <w:t xml:space="preserve">Podkreślenia wymaga, że w Kodeksie cywilnym w art. 471 występuje pojęcie "niewykonanie zobowiązania", co odnosi się dokładnie do pojęcia "niewykonanie zamówienia" w ustawie </w:t>
      </w:r>
      <w:r w:rsidRPr="00C55278">
        <w:rPr>
          <w:rFonts w:ascii="Arial" w:hAnsi="Arial" w:cs="Arial"/>
          <w:sz w:val="20"/>
          <w:szCs w:val="20"/>
        </w:rPr>
        <w:br/>
        <w:t>o zamówieniach publicznych. Zdarzenie to występuje tylko wtedy, gdy świadczenie określone w umowie nie zostało w ogóle wykonane.</w:t>
      </w:r>
    </w:p>
    <w:p w:rsidR="001D2E67" w:rsidRPr="00C55278" w:rsidRDefault="001D2E67" w:rsidP="001D2E67">
      <w:pPr>
        <w:autoSpaceDE w:val="0"/>
        <w:autoSpaceDN w:val="0"/>
        <w:adjustRightInd w:val="0"/>
        <w:spacing w:line="360" w:lineRule="auto"/>
        <w:jc w:val="both"/>
        <w:rPr>
          <w:rFonts w:ascii="Arial" w:hAnsi="Arial" w:cs="Arial"/>
          <w:sz w:val="20"/>
          <w:szCs w:val="20"/>
        </w:rPr>
      </w:pPr>
      <w:r w:rsidRPr="00C55278">
        <w:rPr>
          <w:rFonts w:ascii="Arial" w:hAnsi="Arial" w:cs="Arial"/>
          <w:sz w:val="20"/>
          <w:szCs w:val="20"/>
        </w:rPr>
        <w:t xml:space="preserve">W tym samym artykule Kodeksu cywilnego mamy pojęcie "nienależytego wykonania zobowiązania", </w:t>
      </w:r>
      <w:r w:rsidRPr="00C55278">
        <w:rPr>
          <w:rFonts w:ascii="Arial" w:hAnsi="Arial" w:cs="Arial"/>
          <w:sz w:val="20"/>
          <w:szCs w:val="20"/>
        </w:rPr>
        <w:br/>
        <w:t>a w art. 472 pojęcie "niezachowanie należytej staranności". Oba te określenia należy przypisać pojęciu użytemu w ustawie, a mianowicie "wykonanie zamówienia z nienależytą starannością". Określenie to jest tak pojemne, że niemożliwe jest określenie wszystkich sytuacji, w których ono występuje. Dokonując jednak</w:t>
      </w:r>
      <w:r w:rsidRPr="00527C28">
        <w:rPr>
          <w:rFonts w:ascii="Arial" w:hAnsi="Arial" w:cs="Arial"/>
          <w:sz w:val="22"/>
          <w:szCs w:val="22"/>
        </w:rPr>
        <w:t xml:space="preserve"> dla jasności </w:t>
      </w:r>
      <w:r w:rsidRPr="00C55278">
        <w:rPr>
          <w:rFonts w:ascii="Arial" w:hAnsi="Arial" w:cs="Arial"/>
          <w:sz w:val="20"/>
          <w:szCs w:val="20"/>
        </w:rPr>
        <w:t>uogólnienia, można stwierdzić, że o nienależytym spełnieniu świadczenia możemy mówić w aspekcie niezachowania terminu spełnienia świadczenia, czy też wadliwości świadczenia. Należy do naszego uogólnienia dodać jeszcze, że w Kodeksie cywilnym pojęcie "niezachowanie należytej staranności" rozumiane jest jako synonim winy w postaci niedbalstwa. Skoro tak, to zakres odpowiedzialności z tytułu kary umownej pokrywa się w pełni z zakresem ogólnej odpowiedzialności dłużnika za niewykonanie lub nienależyte wykonanie zobowiązania (art. 471 kodeksu cywilnego).</w:t>
      </w:r>
    </w:p>
    <w:p w:rsidR="001D2E67" w:rsidRPr="00C55278" w:rsidRDefault="001D2E67" w:rsidP="001D2E67">
      <w:pPr>
        <w:autoSpaceDE w:val="0"/>
        <w:autoSpaceDN w:val="0"/>
        <w:adjustRightInd w:val="0"/>
        <w:spacing w:line="360" w:lineRule="auto"/>
        <w:jc w:val="both"/>
        <w:rPr>
          <w:rFonts w:ascii="Arial" w:hAnsi="Arial" w:cs="Arial"/>
          <w:sz w:val="20"/>
          <w:szCs w:val="20"/>
        </w:rPr>
      </w:pPr>
    </w:p>
    <w:p w:rsidR="001D2E67" w:rsidRPr="00C55278" w:rsidRDefault="001D2E67" w:rsidP="001D2E67">
      <w:pPr>
        <w:autoSpaceDE w:val="0"/>
        <w:autoSpaceDN w:val="0"/>
        <w:adjustRightInd w:val="0"/>
        <w:spacing w:line="360" w:lineRule="auto"/>
        <w:jc w:val="both"/>
        <w:rPr>
          <w:rFonts w:ascii="Arial" w:hAnsi="Arial" w:cs="Arial"/>
          <w:sz w:val="20"/>
          <w:szCs w:val="20"/>
        </w:rPr>
      </w:pPr>
      <w:r w:rsidRPr="00C55278">
        <w:rPr>
          <w:rFonts w:ascii="Arial" w:hAnsi="Arial" w:cs="Arial"/>
          <w:sz w:val="20"/>
          <w:szCs w:val="20"/>
        </w:rPr>
        <w:t xml:space="preserve"> Czy Zamawiający zamierza dopuścić katalog wyjątków, w których brak odebrania przesyłek nie narazi Wykonawcę na konieczność zapłaty wygórowanej kary nieadekwatnej do dokonanego przewinienia? Do wyjątków należy zaliczyć z pewnością działanie siły wyższej oraz innych zakłóceń w pracy Wykonawcy o charakterze stałym, a zatem okoliczności uniemożliwiających wykonanie usługi w całości lub w jakiejkolwiek części, przykładowo: władcze działania organów państwowych, samorządowych oraz organizacji międzynarodowych, zmianę przepisów prawa, działania wojenne i inne operacje wojskowe, rozruchy, niepokoje społeczne, strajki, ograniczenia i zakazy wydane przez właściwe władze, stany nadzwyczajne, w tym stan wojenny lub wyjątkowy na całości lub na jakiejkolwiek części terytorium Polski, konflikty zbrojne, ataki terrorystyczne, działalność przestępczą osób trzecich, lokauty, powodzie, pożary, awarie energetyczne oraz działanie innych sił przyrody.</w:t>
      </w:r>
    </w:p>
    <w:p w:rsidR="001D2E67" w:rsidRPr="00C55278" w:rsidRDefault="001D2E67" w:rsidP="001D2E67">
      <w:pPr>
        <w:autoSpaceDE w:val="0"/>
        <w:autoSpaceDN w:val="0"/>
        <w:adjustRightInd w:val="0"/>
        <w:spacing w:line="360" w:lineRule="auto"/>
        <w:jc w:val="both"/>
        <w:rPr>
          <w:rFonts w:ascii="Arial" w:hAnsi="Arial" w:cs="Arial"/>
          <w:sz w:val="20"/>
          <w:szCs w:val="20"/>
        </w:rPr>
      </w:pPr>
    </w:p>
    <w:p w:rsidR="001D2E67" w:rsidRDefault="001D2E67" w:rsidP="001D2E67">
      <w:pPr>
        <w:autoSpaceDE w:val="0"/>
        <w:autoSpaceDN w:val="0"/>
        <w:adjustRightInd w:val="0"/>
        <w:spacing w:line="360" w:lineRule="auto"/>
        <w:jc w:val="both"/>
        <w:rPr>
          <w:rFonts w:ascii="Arial" w:hAnsi="Arial" w:cs="Arial"/>
          <w:sz w:val="20"/>
          <w:szCs w:val="20"/>
        </w:rPr>
      </w:pPr>
      <w:r w:rsidRPr="00C55278">
        <w:rPr>
          <w:rFonts w:ascii="Arial" w:hAnsi="Arial" w:cs="Arial"/>
          <w:sz w:val="20"/>
          <w:szCs w:val="20"/>
        </w:rPr>
        <w:t>Czy Zamawiający uwzględni sugestię Wykonawcy i zmodyfikuje zapis w § 5 pkt. 8 umowy zgodnie z powyższą propozycją lub chociażby uwzględni złagodzenie wygórowanej w ocenie Wykonawcy kary?</w:t>
      </w:r>
    </w:p>
    <w:p w:rsidR="001D2E67" w:rsidRPr="00C55278" w:rsidRDefault="001D2E67" w:rsidP="001D2E67">
      <w:pPr>
        <w:autoSpaceDE w:val="0"/>
        <w:autoSpaceDN w:val="0"/>
        <w:adjustRightInd w:val="0"/>
        <w:spacing w:line="360" w:lineRule="auto"/>
        <w:jc w:val="both"/>
        <w:rPr>
          <w:rFonts w:ascii="Arial" w:hAnsi="Arial" w:cs="Arial"/>
          <w:sz w:val="20"/>
          <w:szCs w:val="20"/>
        </w:rPr>
      </w:pPr>
    </w:p>
    <w:p w:rsidR="001D2E67" w:rsidRDefault="001D2E67" w:rsidP="001D2E67">
      <w:pPr>
        <w:autoSpaceDE w:val="0"/>
        <w:autoSpaceDN w:val="0"/>
        <w:adjustRightInd w:val="0"/>
        <w:spacing w:line="360" w:lineRule="auto"/>
        <w:jc w:val="both"/>
        <w:rPr>
          <w:rFonts w:ascii="Arial" w:hAnsi="Arial" w:cs="Arial"/>
          <w:b/>
          <w:sz w:val="20"/>
          <w:szCs w:val="20"/>
        </w:rPr>
      </w:pPr>
      <w:r w:rsidRPr="00C55278">
        <w:rPr>
          <w:rFonts w:ascii="Arial" w:hAnsi="Arial" w:cs="Arial"/>
          <w:b/>
          <w:sz w:val="20"/>
          <w:szCs w:val="20"/>
        </w:rPr>
        <w:t xml:space="preserve">Odpowiedź Zamawiającego: </w:t>
      </w:r>
    </w:p>
    <w:p w:rsidR="001D2E67" w:rsidRDefault="001D2E67" w:rsidP="001D2E67">
      <w:pPr>
        <w:autoSpaceDE w:val="0"/>
        <w:autoSpaceDN w:val="0"/>
        <w:adjustRightInd w:val="0"/>
        <w:spacing w:line="360" w:lineRule="auto"/>
        <w:jc w:val="both"/>
        <w:rPr>
          <w:rFonts w:ascii="Arial" w:hAnsi="Arial" w:cs="Arial"/>
          <w:sz w:val="20"/>
          <w:szCs w:val="20"/>
        </w:rPr>
      </w:pPr>
      <w:r w:rsidRPr="00C55278">
        <w:rPr>
          <w:rFonts w:ascii="Arial" w:hAnsi="Arial" w:cs="Arial"/>
          <w:sz w:val="20"/>
          <w:szCs w:val="20"/>
        </w:rPr>
        <w:t>Zamawiający podtrzy</w:t>
      </w:r>
      <w:r w:rsidR="00FB0382">
        <w:rPr>
          <w:rFonts w:ascii="Arial" w:hAnsi="Arial" w:cs="Arial"/>
          <w:sz w:val="20"/>
          <w:szCs w:val="20"/>
        </w:rPr>
        <w:t>muje zapisy zawarte w § 5 pkt. 9</w:t>
      </w:r>
      <w:r w:rsidRPr="00C55278">
        <w:rPr>
          <w:rFonts w:ascii="Arial" w:hAnsi="Arial" w:cs="Arial"/>
          <w:sz w:val="20"/>
          <w:szCs w:val="20"/>
        </w:rPr>
        <w:t xml:space="preserve"> </w:t>
      </w:r>
      <w:r>
        <w:rPr>
          <w:rFonts w:ascii="Arial" w:hAnsi="Arial" w:cs="Arial"/>
          <w:sz w:val="20"/>
          <w:szCs w:val="20"/>
        </w:rPr>
        <w:t xml:space="preserve">wzoru </w:t>
      </w:r>
      <w:r w:rsidRPr="00C55278">
        <w:rPr>
          <w:rFonts w:ascii="Arial" w:hAnsi="Arial" w:cs="Arial"/>
          <w:sz w:val="20"/>
          <w:szCs w:val="20"/>
        </w:rPr>
        <w:t>umowy</w:t>
      </w:r>
      <w:r>
        <w:rPr>
          <w:rFonts w:ascii="Arial" w:hAnsi="Arial" w:cs="Arial"/>
          <w:sz w:val="20"/>
          <w:szCs w:val="20"/>
        </w:rPr>
        <w:t>, stanowiącego załącznik nr 2 do Ogłoszenia.</w:t>
      </w:r>
    </w:p>
    <w:p w:rsidR="00E35D62" w:rsidRPr="00E35D62" w:rsidRDefault="00E35D62" w:rsidP="00E35D62">
      <w:pPr>
        <w:spacing w:line="360" w:lineRule="auto"/>
        <w:jc w:val="both"/>
        <w:rPr>
          <w:rFonts w:ascii="Arial" w:hAnsi="Arial" w:cs="Arial"/>
          <w:b/>
          <w:sz w:val="22"/>
          <w:szCs w:val="22"/>
          <w:u w:val="single"/>
        </w:rPr>
      </w:pPr>
    </w:p>
    <w:p w:rsidR="001D2E67" w:rsidRDefault="001D2E67" w:rsidP="00511EA3">
      <w:pPr>
        <w:spacing w:line="360" w:lineRule="auto"/>
        <w:jc w:val="both"/>
        <w:rPr>
          <w:rFonts w:ascii="Arial" w:eastAsia="Calibri" w:hAnsi="Arial" w:cs="Arial"/>
          <w:b/>
          <w:sz w:val="22"/>
          <w:szCs w:val="22"/>
          <w:u w:val="single"/>
        </w:rPr>
      </w:pPr>
    </w:p>
    <w:p w:rsidR="001D2E67" w:rsidRDefault="001D2E67" w:rsidP="00511EA3">
      <w:pPr>
        <w:spacing w:line="360" w:lineRule="auto"/>
        <w:jc w:val="both"/>
        <w:rPr>
          <w:rFonts w:ascii="Arial" w:eastAsia="Calibri" w:hAnsi="Arial" w:cs="Arial"/>
          <w:b/>
          <w:sz w:val="22"/>
          <w:szCs w:val="22"/>
          <w:u w:val="single"/>
        </w:rPr>
      </w:pPr>
    </w:p>
    <w:p w:rsidR="00AE3413" w:rsidRDefault="00AE3413" w:rsidP="00511EA3">
      <w:pPr>
        <w:spacing w:line="360" w:lineRule="auto"/>
        <w:jc w:val="both"/>
        <w:rPr>
          <w:rFonts w:ascii="Arial" w:eastAsia="Calibri" w:hAnsi="Arial" w:cs="Arial"/>
          <w:b/>
          <w:sz w:val="22"/>
          <w:szCs w:val="22"/>
          <w:u w:val="single"/>
        </w:rPr>
      </w:pPr>
    </w:p>
    <w:p w:rsidR="00AE3413" w:rsidRDefault="00AE3413" w:rsidP="00511EA3">
      <w:pPr>
        <w:spacing w:line="360" w:lineRule="auto"/>
        <w:jc w:val="both"/>
        <w:rPr>
          <w:rFonts w:ascii="Arial" w:eastAsia="Calibri" w:hAnsi="Arial" w:cs="Arial"/>
          <w:b/>
          <w:sz w:val="22"/>
          <w:szCs w:val="22"/>
          <w:u w:val="single"/>
        </w:rPr>
      </w:pPr>
    </w:p>
    <w:p w:rsidR="00AE3413" w:rsidRDefault="00AE3413" w:rsidP="00511EA3">
      <w:pPr>
        <w:spacing w:line="360" w:lineRule="auto"/>
        <w:jc w:val="both"/>
        <w:rPr>
          <w:rFonts w:ascii="Arial" w:eastAsia="Calibri" w:hAnsi="Arial" w:cs="Arial"/>
          <w:b/>
          <w:sz w:val="22"/>
          <w:szCs w:val="22"/>
          <w:u w:val="single"/>
        </w:rPr>
      </w:pPr>
    </w:p>
    <w:p w:rsidR="001D2E67" w:rsidRDefault="001D2E67" w:rsidP="00511EA3">
      <w:pPr>
        <w:spacing w:line="360" w:lineRule="auto"/>
        <w:jc w:val="both"/>
        <w:rPr>
          <w:rFonts w:ascii="Arial" w:eastAsia="Calibri" w:hAnsi="Arial" w:cs="Arial"/>
          <w:b/>
          <w:sz w:val="22"/>
          <w:szCs w:val="22"/>
          <w:u w:val="single"/>
        </w:rPr>
      </w:pPr>
      <w:r>
        <w:rPr>
          <w:rFonts w:ascii="Arial" w:eastAsia="Calibri" w:hAnsi="Arial" w:cs="Arial"/>
          <w:b/>
          <w:sz w:val="22"/>
          <w:szCs w:val="22"/>
          <w:u w:val="single"/>
        </w:rPr>
        <w:lastRenderedPageBreak/>
        <w:t>Pytanie nr 5:</w:t>
      </w:r>
    </w:p>
    <w:p w:rsidR="001D2E67" w:rsidRPr="001C3A0E" w:rsidRDefault="001D2E67" w:rsidP="001D2E67">
      <w:pPr>
        <w:spacing w:line="360" w:lineRule="auto"/>
        <w:jc w:val="both"/>
        <w:rPr>
          <w:rFonts w:ascii="Arial" w:hAnsi="Arial" w:cs="Arial"/>
          <w:sz w:val="20"/>
          <w:szCs w:val="20"/>
        </w:rPr>
      </w:pPr>
      <w:r w:rsidRPr="001C3A0E">
        <w:rPr>
          <w:rFonts w:ascii="Arial" w:hAnsi="Arial" w:cs="Arial"/>
          <w:sz w:val="20"/>
          <w:szCs w:val="20"/>
        </w:rPr>
        <w:t>Zamawiający w § 2 wzoru umowy określił obowiązki Wykonawcy, w których zobowiązuje go do:</w:t>
      </w:r>
    </w:p>
    <w:p w:rsidR="001D2E67" w:rsidRPr="001C3A0E" w:rsidRDefault="001D2E67" w:rsidP="001D2E67">
      <w:pPr>
        <w:spacing w:line="360" w:lineRule="auto"/>
        <w:jc w:val="both"/>
        <w:rPr>
          <w:rFonts w:ascii="Arial" w:hAnsi="Arial" w:cs="Arial"/>
          <w:i/>
          <w:color w:val="000000"/>
          <w:spacing w:val="-7"/>
          <w:w w:val="111"/>
          <w:sz w:val="20"/>
          <w:szCs w:val="20"/>
        </w:rPr>
      </w:pPr>
      <w:r w:rsidRPr="001C3A0E">
        <w:rPr>
          <w:rFonts w:ascii="Arial" w:eastAsia="Calibri" w:hAnsi="Arial" w:cs="Arial"/>
          <w:i/>
          <w:color w:val="000000"/>
          <w:spacing w:val="-7"/>
          <w:w w:val="111"/>
          <w:sz w:val="20"/>
          <w:szCs w:val="20"/>
        </w:rPr>
        <w:t xml:space="preserve">b) niezwłocznego powiadomienia Zamawiającego o zaginięciu lub </w:t>
      </w:r>
      <w:r w:rsidRPr="001C3A0E">
        <w:rPr>
          <w:rFonts w:ascii="Arial" w:hAnsi="Arial" w:cs="Arial"/>
          <w:i/>
          <w:color w:val="000000"/>
          <w:spacing w:val="-7"/>
          <w:w w:val="111"/>
          <w:sz w:val="20"/>
          <w:szCs w:val="20"/>
        </w:rPr>
        <w:t xml:space="preserve">niedostarczeniu przesyłki   </w:t>
      </w:r>
      <w:r w:rsidRPr="001C3A0E">
        <w:rPr>
          <w:rFonts w:ascii="Arial" w:eastAsia="Calibri" w:hAnsi="Arial" w:cs="Arial"/>
          <w:i/>
          <w:color w:val="000000"/>
          <w:spacing w:val="-7"/>
          <w:w w:val="111"/>
          <w:sz w:val="20"/>
          <w:szCs w:val="20"/>
        </w:rPr>
        <w:t xml:space="preserve">w terminie </w:t>
      </w:r>
      <w:r w:rsidRPr="001C3A0E">
        <w:rPr>
          <w:rFonts w:ascii="Arial" w:eastAsia="Calibri" w:hAnsi="Arial" w:cs="Arial"/>
          <w:i/>
          <w:spacing w:val="-7"/>
          <w:w w:val="111"/>
          <w:sz w:val="20"/>
          <w:szCs w:val="20"/>
        </w:rPr>
        <w:t>nie dłuższym niż 1 dzień roboczy</w:t>
      </w:r>
      <w:r w:rsidRPr="001C3A0E">
        <w:rPr>
          <w:rFonts w:ascii="Arial" w:eastAsia="Calibri" w:hAnsi="Arial" w:cs="Arial"/>
          <w:i/>
          <w:color w:val="000000"/>
          <w:spacing w:val="-7"/>
          <w:w w:val="111"/>
          <w:sz w:val="20"/>
          <w:szCs w:val="20"/>
        </w:rPr>
        <w:t xml:space="preserve"> od dnia powzięcia informac</w:t>
      </w:r>
      <w:r w:rsidRPr="001C3A0E">
        <w:rPr>
          <w:rFonts w:ascii="Arial" w:hAnsi="Arial" w:cs="Arial"/>
          <w:i/>
          <w:color w:val="000000"/>
          <w:spacing w:val="-7"/>
          <w:w w:val="111"/>
          <w:sz w:val="20"/>
          <w:szCs w:val="20"/>
        </w:rPr>
        <w:t xml:space="preserve">ji o zaginięciu lub </w:t>
      </w:r>
      <w:r w:rsidRPr="001C3A0E">
        <w:rPr>
          <w:rFonts w:ascii="Arial" w:eastAsia="Calibri" w:hAnsi="Arial" w:cs="Arial"/>
          <w:i/>
          <w:color w:val="000000"/>
          <w:spacing w:val="-7"/>
          <w:w w:val="111"/>
          <w:sz w:val="20"/>
          <w:szCs w:val="20"/>
        </w:rPr>
        <w:t xml:space="preserve"> niedostarczeniu przesyłki</w:t>
      </w:r>
      <w:r w:rsidRPr="001C3A0E">
        <w:rPr>
          <w:rFonts w:ascii="Arial" w:hAnsi="Arial" w:cs="Arial"/>
          <w:i/>
          <w:color w:val="000000"/>
          <w:spacing w:val="-7"/>
          <w:w w:val="111"/>
          <w:sz w:val="20"/>
          <w:szCs w:val="20"/>
        </w:rPr>
        <w:t>.</w:t>
      </w:r>
    </w:p>
    <w:p w:rsidR="001D2E67" w:rsidRPr="001C3A0E" w:rsidRDefault="001D2E67" w:rsidP="001D2E67">
      <w:pPr>
        <w:pStyle w:val="NormalnyWeb"/>
        <w:spacing w:before="0" w:beforeAutospacing="0" w:line="360" w:lineRule="auto"/>
        <w:jc w:val="both"/>
        <w:textAlignment w:val="baseline"/>
        <w:rPr>
          <w:rFonts w:ascii="Arial" w:hAnsi="Arial" w:cs="Arial"/>
          <w:sz w:val="20"/>
          <w:szCs w:val="20"/>
          <w:shd w:val="clear" w:color="auto" w:fill="FFFFFF"/>
        </w:rPr>
      </w:pPr>
      <w:r w:rsidRPr="001C3A0E">
        <w:rPr>
          <w:rFonts w:ascii="Arial" w:hAnsi="Arial" w:cs="Arial"/>
          <w:sz w:val="20"/>
          <w:szCs w:val="20"/>
        </w:rPr>
        <w:t>Z uwagi na fakt , że Poczta Polska S.A posiada narzędzie Elektroniczny Nadawca gdzie w</w:t>
      </w:r>
      <w:r w:rsidRPr="001C3A0E">
        <w:rPr>
          <w:rFonts w:ascii="Arial" w:hAnsi="Arial" w:cs="Arial"/>
          <w:sz w:val="20"/>
          <w:szCs w:val="20"/>
          <w:shd w:val="clear" w:color="auto" w:fill="FFFFFF"/>
        </w:rPr>
        <w:t xml:space="preserve">szystkie przesyłki nadane za pomocą aplikacji można śledzić z jej panelu lub generować poprzez zbiorczy raport w formacie xls. </w:t>
      </w:r>
    </w:p>
    <w:p w:rsidR="001D2E67" w:rsidRPr="001C3A0E" w:rsidRDefault="001D2E67" w:rsidP="001D2E67">
      <w:pPr>
        <w:pStyle w:val="NormalnyWeb"/>
        <w:spacing w:before="0" w:beforeAutospacing="0" w:line="360" w:lineRule="auto"/>
        <w:jc w:val="both"/>
        <w:textAlignment w:val="baseline"/>
        <w:rPr>
          <w:rFonts w:ascii="Arial" w:eastAsia="Calibri" w:hAnsi="Arial" w:cs="Arial"/>
          <w:b/>
          <w:sz w:val="20"/>
          <w:szCs w:val="20"/>
        </w:rPr>
      </w:pPr>
      <w:r w:rsidRPr="001C3A0E">
        <w:rPr>
          <w:rFonts w:ascii="Arial" w:eastAsia="Calibri" w:hAnsi="Arial" w:cs="Arial"/>
          <w:sz w:val="20"/>
          <w:szCs w:val="20"/>
        </w:rPr>
        <w:t>Wykonawca zwraca się z zapytaniem czy Zamawiający wyraża zgodę na wykreślenie</w:t>
      </w:r>
      <w:r w:rsidRPr="001C3A0E">
        <w:rPr>
          <w:rFonts w:ascii="Arial" w:hAnsi="Arial" w:cs="Arial"/>
          <w:sz w:val="20"/>
          <w:szCs w:val="20"/>
        </w:rPr>
        <w:t xml:space="preserve"> z § 2 wzoru umowy pkt. 1 ppkt b) </w:t>
      </w:r>
      <w:r w:rsidRPr="001C3A0E">
        <w:rPr>
          <w:rFonts w:ascii="Arial" w:eastAsia="Calibri" w:hAnsi="Arial" w:cs="Arial"/>
          <w:sz w:val="20"/>
          <w:szCs w:val="20"/>
        </w:rPr>
        <w:t>?</w:t>
      </w:r>
    </w:p>
    <w:p w:rsidR="001D2E67" w:rsidRDefault="001D2E67" w:rsidP="001D2E67">
      <w:pPr>
        <w:pStyle w:val="NormalnyWeb"/>
        <w:spacing w:before="0" w:beforeAutospacing="0" w:line="360" w:lineRule="auto"/>
        <w:textAlignment w:val="baseline"/>
        <w:rPr>
          <w:rFonts w:ascii="Arial" w:eastAsia="Calibri" w:hAnsi="Arial" w:cs="Arial"/>
          <w:sz w:val="20"/>
          <w:szCs w:val="20"/>
        </w:rPr>
      </w:pPr>
      <w:r w:rsidRPr="001C3A0E">
        <w:rPr>
          <w:rFonts w:ascii="Arial" w:eastAsia="Calibri" w:hAnsi="Arial" w:cs="Arial"/>
          <w:b/>
          <w:sz w:val="20"/>
          <w:szCs w:val="20"/>
        </w:rPr>
        <w:t>Odpowiedź Zamawiającego:</w:t>
      </w:r>
      <w:r>
        <w:rPr>
          <w:rFonts w:ascii="Arial" w:eastAsia="Calibri" w:hAnsi="Arial" w:cs="Arial"/>
          <w:b/>
          <w:sz w:val="20"/>
          <w:szCs w:val="20"/>
        </w:rPr>
        <w:t xml:space="preserve">                                                                                                                                                                                      </w:t>
      </w:r>
      <w:r w:rsidRPr="004D6227">
        <w:rPr>
          <w:rFonts w:ascii="Arial" w:eastAsia="Calibri" w:hAnsi="Arial" w:cs="Arial"/>
          <w:sz w:val="20"/>
          <w:szCs w:val="20"/>
        </w:rPr>
        <w:t>Zamawiający nie wyraża zgody.</w:t>
      </w:r>
    </w:p>
    <w:p w:rsidR="001D2E67" w:rsidRDefault="004220BD" w:rsidP="001D2E67">
      <w:pPr>
        <w:pStyle w:val="NormalnyWeb"/>
        <w:spacing w:before="0" w:beforeAutospacing="0" w:line="360" w:lineRule="auto"/>
        <w:textAlignment w:val="baseline"/>
        <w:rPr>
          <w:rFonts w:ascii="Arial" w:eastAsia="Calibri" w:hAnsi="Arial" w:cs="Arial"/>
          <w:b/>
          <w:sz w:val="22"/>
          <w:szCs w:val="22"/>
          <w:u w:val="single"/>
        </w:rPr>
      </w:pPr>
      <w:r w:rsidRPr="004220BD">
        <w:rPr>
          <w:rFonts w:ascii="Arial" w:eastAsia="Calibri" w:hAnsi="Arial" w:cs="Arial"/>
          <w:b/>
          <w:sz w:val="22"/>
          <w:szCs w:val="22"/>
          <w:u w:val="single"/>
        </w:rPr>
        <w:t>Pytanie nr 6</w:t>
      </w:r>
      <w:r>
        <w:rPr>
          <w:rFonts w:ascii="Arial" w:eastAsia="Calibri" w:hAnsi="Arial" w:cs="Arial"/>
          <w:b/>
          <w:sz w:val="22"/>
          <w:szCs w:val="22"/>
          <w:u w:val="single"/>
        </w:rPr>
        <w:t>:</w:t>
      </w:r>
    </w:p>
    <w:p w:rsidR="004220BD" w:rsidRPr="006C4733" w:rsidRDefault="004220BD" w:rsidP="004220BD">
      <w:pPr>
        <w:spacing w:line="360" w:lineRule="auto"/>
        <w:jc w:val="both"/>
        <w:rPr>
          <w:rFonts w:ascii="Arial" w:hAnsi="Arial" w:cs="Arial"/>
          <w:sz w:val="20"/>
          <w:szCs w:val="20"/>
        </w:rPr>
      </w:pPr>
      <w:r w:rsidRPr="006C4733">
        <w:rPr>
          <w:rFonts w:ascii="Arial" w:hAnsi="Arial" w:cs="Arial"/>
          <w:sz w:val="20"/>
          <w:szCs w:val="20"/>
        </w:rPr>
        <w:t>Zamawiający w § 2 wzoru umowy określił obowiązki Wykonawcy, w których zobowiązuje go do:</w:t>
      </w:r>
    </w:p>
    <w:p w:rsidR="004220BD" w:rsidRPr="006C4733" w:rsidRDefault="004220BD" w:rsidP="004220BD">
      <w:pPr>
        <w:spacing w:line="360" w:lineRule="auto"/>
        <w:jc w:val="both"/>
        <w:rPr>
          <w:rFonts w:ascii="Arial" w:hAnsi="Arial" w:cs="Arial"/>
          <w:sz w:val="20"/>
          <w:szCs w:val="20"/>
        </w:rPr>
      </w:pPr>
    </w:p>
    <w:p w:rsidR="004220BD" w:rsidRPr="006C4733" w:rsidRDefault="004220BD" w:rsidP="004220BD">
      <w:pPr>
        <w:shd w:val="clear" w:color="auto" w:fill="FFFFFF"/>
        <w:tabs>
          <w:tab w:val="left" w:pos="384"/>
        </w:tabs>
        <w:spacing w:line="360" w:lineRule="auto"/>
        <w:jc w:val="both"/>
        <w:rPr>
          <w:rFonts w:ascii="Arial" w:eastAsia="Calibri" w:hAnsi="Arial" w:cs="Arial"/>
          <w:i/>
          <w:sz w:val="20"/>
          <w:szCs w:val="20"/>
        </w:rPr>
      </w:pPr>
      <w:r w:rsidRPr="006C4733">
        <w:rPr>
          <w:rFonts w:ascii="Arial" w:eastAsia="Calibri" w:hAnsi="Arial" w:cs="Arial"/>
          <w:i/>
          <w:sz w:val="20"/>
          <w:szCs w:val="20"/>
        </w:rPr>
        <w:t>h)</w:t>
      </w:r>
      <w:r w:rsidRPr="006C4733">
        <w:rPr>
          <w:rFonts w:ascii="Arial" w:hAnsi="Arial" w:cs="Arial"/>
          <w:i/>
          <w:sz w:val="20"/>
          <w:szCs w:val="20"/>
        </w:rPr>
        <w:t xml:space="preserve"> </w:t>
      </w:r>
      <w:r w:rsidRPr="006C4733">
        <w:rPr>
          <w:rFonts w:ascii="Arial" w:eastAsia="Calibri" w:hAnsi="Arial" w:cs="Arial"/>
          <w:i/>
          <w:sz w:val="20"/>
          <w:szCs w:val="20"/>
        </w:rPr>
        <w:t>zapewnienia odprawy celnej przesyłek wysyłanych poza Unię Europejską. Opłata za odprawę jest wliczona w koszt przesyłki, podobnie jak opłata paliwowa.</w:t>
      </w:r>
    </w:p>
    <w:p w:rsidR="004220BD" w:rsidRPr="006C4733" w:rsidRDefault="004220BD" w:rsidP="004220BD">
      <w:pPr>
        <w:shd w:val="clear" w:color="auto" w:fill="FFFFFF"/>
        <w:tabs>
          <w:tab w:val="left" w:pos="384"/>
        </w:tabs>
        <w:spacing w:line="360" w:lineRule="auto"/>
        <w:jc w:val="both"/>
        <w:rPr>
          <w:rFonts w:ascii="Arial" w:eastAsia="Calibri" w:hAnsi="Arial" w:cs="Arial"/>
          <w:i/>
          <w:sz w:val="20"/>
          <w:szCs w:val="20"/>
        </w:rPr>
      </w:pPr>
    </w:p>
    <w:p w:rsidR="004220BD" w:rsidRPr="006C4733" w:rsidRDefault="004220BD" w:rsidP="004220BD">
      <w:pPr>
        <w:shd w:val="clear" w:color="auto" w:fill="FFFFFF"/>
        <w:tabs>
          <w:tab w:val="left" w:pos="384"/>
        </w:tabs>
        <w:spacing w:line="360" w:lineRule="auto"/>
        <w:jc w:val="both"/>
        <w:rPr>
          <w:rFonts w:ascii="Arial" w:eastAsia="Calibri" w:hAnsi="Arial" w:cs="Arial"/>
          <w:sz w:val="20"/>
          <w:szCs w:val="20"/>
        </w:rPr>
      </w:pPr>
      <w:r w:rsidRPr="006C4733">
        <w:rPr>
          <w:rFonts w:ascii="Arial" w:eastAsia="Calibri" w:hAnsi="Arial" w:cs="Arial"/>
          <w:sz w:val="20"/>
          <w:szCs w:val="20"/>
        </w:rPr>
        <w:t xml:space="preserve">Czy Zamawiający może wyjaśnić jaki zakres działań leży po stronie Wykonawcy w ramach proponowanego zapisu? </w:t>
      </w:r>
    </w:p>
    <w:p w:rsidR="004220BD" w:rsidRPr="006C4733" w:rsidRDefault="004220BD" w:rsidP="004220BD">
      <w:pPr>
        <w:shd w:val="clear" w:color="auto" w:fill="FFFFFF"/>
        <w:tabs>
          <w:tab w:val="left" w:pos="384"/>
        </w:tabs>
        <w:spacing w:line="360" w:lineRule="auto"/>
        <w:jc w:val="both"/>
        <w:rPr>
          <w:rFonts w:ascii="Arial" w:eastAsia="Calibri" w:hAnsi="Arial" w:cs="Arial"/>
          <w:sz w:val="20"/>
          <w:szCs w:val="20"/>
        </w:rPr>
      </w:pPr>
    </w:p>
    <w:p w:rsidR="004220BD" w:rsidRPr="006C4733" w:rsidRDefault="004220BD" w:rsidP="004220BD">
      <w:pPr>
        <w:shd w:val="clear" w:color="auto" w:fill="FFFFFF"/>
        <w:tabs>
          <w:tab w:val="left" w:pos="384"/>
        </w:tabs>
        <w:spacing w:line="360" w:lineRule="auto"/>
        <w:jc w:val="both"/>
        <w:rPr>
          <w:rFonts w:ascii="Arial" w:hAnsi="Arial" w:cs="Arial"/>
          <w:sz w:val="20"/>
          <w:szCs w:val="20"/>
        </w:rPr>
      </w:pPr>
      <w:r w:rsidRPr="006C4733">
        <w:rPr>
          <w:rFonts w:ascii="Arial" w:eastAsia="Calibri" w:hAnsi="Arial" w:cs="Arial"/>
          <w:sz w:val="20"/>
          <w:szCs w:val="20"/>
        </w:rPr>
        <w:t>Szczególnie biorąc pod uwagę</w:t>
      </w:r>
      <w:r w:rsidRPr="006C4733">
        <w:rPr>
          <w:rFonts w:ascii="Arial" w:eastAsia="Calibri" w:hAnsi="Arial" w:cs="Arial"/>
          <w:i/>
          <w:sz w:val="20"/>
          <w:szCs w:val="20"/>
        </w:rPr>
        <w:t xml:space="preserve">, </w:t>
      </w:r>
      <w:r w:rsidRPr="006C4733">
        <w:rPr>
          <w:rFonts w:ascii="Arial" w:eastAsia="Calibri" w:hAnsi="Arial" w:cs="Arial"/>
          <w:sz w:val="20"/>
          <w:szCs w:val="20"/>
        </w:rPr>
        <w:t>że p</w:t>
      </w:r>
      <w:r w:rsidRPr="006C4733">
        <w:rPr>
          <w:rFonts w:ascii="Arial" w:hAnsi="Arial" w:cs="Arial"/>
          <w:sz w:val="20"/>
          <w:szCs w:val="20"/>
        </w:rPr>
        <w:t>rzesyłki pocztowe podlegające kontroli celnej powinny być zaopatrzone w deklarację celną CN 22 i CN 23 Klienci nadający przesyłki z towarami poza obszar celny Wspólnoty Europejskiej powinni, oprócz wypełnienia deklaracji celnej CN 23, dodatkowo dokonać zgłoszenia celnego o objęcie towarów procedurą wywozu z wykorzystaniem systemu teleinformatycznego, w przypadku gdy:</w:t>
      </w:r>
    </w:p>
    <w:p w:rsidR="004220BD" w:rsidRPr="006C4733" w:rsidRDefault="004220BD" w:rsidP="004220BD">
      <w:pPr>
        <w:pStyle w:val="NormalnyWeb"/>
        <w:spacing w:before="0" w:beforeAutospacing="0" w:line="360" w:lineRule="auto"/>
        <w:jc w:val="both"/>
        <w:textAlignment w:val="baseline"/>
        <w:rPr>
          <w:rFonts w:ascii="Arial" w:hAnsi="Arial" w:cs="Arial"/>
          <w:sz w:val="20"/>
          <w:szCs w:val="20"/>
        </w:rPr>
      </w:pPr>
      <w:r w:rsidRPr="006C4733">
        <w:rPr>
          <w:rFonts w:ascii="Arial" w:hAnsi="Arial" w:cs="Arial"/>
          <w:sz w:val="20"/>
          <w:szCs w:val="20"/>
        </w:rPr>
        <w:t>- całkowita wartość towarów w przesyłce zawierającej towary do celów handlowych przekracza równowartość 1000 euro albo</w:t>
      </w:r>
    </w:p>
    <w:p w:rsidR="004220BD" w:rsidRPr="006C4733" w:rsidRDefault="004220BD" w:rsidP="004220BD">
      <w:pPr>
        <w:pStyle w:val="NormalnyWeb"/>
        <w:spacing w:before="0" w:beforeAutospacing="0" w:line="360" w:lineRule="auto"/>
        <w:jc w:val="both"/>
        <w:textAlignment w:val="baseline"/>
        <w:rPr>
          <w:rFonts w:ascii="Arial" w:hAnsi="Arial" w:cs="Arial"/>
          <w:sz w:val="20"/>
          <w:szCs w:val="20"/>
        </w:rPr>
      </w:pPr>
      <w:r w:rsidRPr="006C4733">
        <w:rPr>
          <w:rFonts w:ascii="Arial" w:hAnsi="Arial" w:cs="Arial"/>
          <w:sz w:val="20"/>
          <w:szCs w:val="20"/>
        </w:rPr>
        <w:t>- nadawca zamierza ubiegać się o zastosowanie 0% podatku VAT lub o zwrot podatku VAT, albo</w:t>
      </w:r>
    </w:p>
    <w:p w:rsidR="004220BD" w:rsidRPr="006C4733" w:rsidRDefault="004220BD" w:rsidP="004220BD">
      <w:pPr>
        <w:pStyle w:val="NormalnyWeb"/>
        <w:spacing w:before="0" w:beforeAutospacing="0" w:line="360" w:lineRule="auto"/>
        <w:jc w:val="both"/>
        <w:textAlignment w:val="baseline"/>
        <w:rPr>
          <w:rFonts w:ascii="Arial" w:hAnsi="Arial" w:cs="Arial"/>
          <w:sz w:val="20"/>
          <w:szCs w:val="20"/>
        </w:rPr>
      </w:pPr>
      <w:r w:rsidRPr="006C4733">
        <w:rPr>
          <w:rFonts w:ascii="Arial" w:hAnsi="Arial" w:cs="Arial"/>
          <w:sz w:val="20"/>
          <w:szCs w:val="20"/>
        </w:rPr>
        <w:t>- przesyłki pocztowe zawierające towary do celów handlowych są częścią serii podobnych czynności (klient nadaje wiele podobnych przesyłek handlowych), albo</w:t>
      </w:r>
    </w:p>
    <w:p w:rsidR="004220BD" w:rsidRPr="006C4733" w:rsidRDefault="004220BD" w:rsidP="004220BD">
      <w:pPr>
        <w:pStyle w:val="NormalnyWeb"/>
        <w:spacing w:before="0" w:beforeAutospacing="0" w:line="360" w:lineRule="auto"/>
        <w:jc w:val="both"/>
        <w:textAlignment w:val="baseline"/>
        <w:rPr>
          <w:rFonts w:ascii="Arial" w:hAnsi="Arial" w:cs="Arial"/>
          <w:sz w:val="20"/>
          <w:szCs w:val="20"/>
        </w:rPr>
      </w:pPr>
      <w:r w:rsidRPr="006C4733">
        <w:rPr>
          <w:rFonts w:ascii="Arial" w:hAnsi="Arial" w:cs="Arial"/>
          <w:sz w:val="20"/>
          <w:szCs w:val="20"/>
        </w:rPr>
        <w:t>- przesyłki pocztowe zawierają towary, o których mowa w art. 235 rozporządzenia Komisji (EWG) nr 2454/93 z dnia 2 lipca 1993 r. ustanawiającego przepisy w celu wykonania rozporządzenia Rady (EWG) nr 2913/92 ustanawiającego Wspólnotowy Kodeks Celny, to jest towary, w odniesieniu do których wnosi się o zwrot refundacji albo należności celnych, bądź które podlegają środkom zakazów lub ograniczeń, lub jakimkolwiek innym szczególnym formalnościom.</w:t>
      </w:r>
    </w:p>
    <w:p w:rsidR="004220BD" w:rsidRPr="006C4733" w:rsidRDefault="004220BD" w:rsidP="004220BD">
      <w:pPr>
        <w:pStyle w:val="NormalnyWeb"/>
        <w:spacing w:before="0" w:beforeAutospacing="0" w:line="360" w:lineRule="auto"/>
        <w:jc w:val="both"/>
        <w:textAlignment w:val="baseline"/>
        <w:rPr>
          <w:rFonts w:ascii="Arial" w:hAnsi="Arial" w:cs="Arial"/>
          <w:sz w:val="20"/>
          <w:szCs w:val="20"/>
        </w:rPr>
      </w:pPr>
      <w:r w:rsidRPr="006C4733">
        <w:rPr>
          <w:rFonts w:ascii="Arial" w:hAnsi="Arial" w:cs="Arial"/>
          <w:sz w:val="20"/>
          <w:szCs w:val="20"/>
        </w:rPr>
        <w:lastRenderedPageBreak/>
        <w:t>Zgłoszenie celne powinno być przesłane przez nadawcę do urzędu celnego w Systemie Kontroli Eksportu ECS (procedura ta zastąpiła obowiązujące wcześniej zgłoszenie celne na dokumencie papierowym SAD). Informacje o ECS są publikowane na stronie </w:t>
      </w:r>
      <w:hyperlink r:id="rId8" w:tgtFrame="_blank" w:history="1">
        <w:r w:rsidRPr="006C4733">
          <w:rPr>
            <w:rStyle w:val="Hipercze"/>
            <w:rFonts w:ascii="Arial" w:hAnsi="Arial" w:cs="Arial"/>
            <w:sz w:val="20"/>
            <w:szCs w:val="20"/>
            <w:bdr w:val="none" w:sz="0" w:space="0" w:color="auto" w:frame="1"/>
          </w:rPr>
          <w:t>www.mf.gov.pl</w:t>
        </w:r>
      </w:hyperlink>
      <w:r w:rsidRPr="006C4733">
        <w:rPr>
          <w:rFonts w:ascii="Arial" w:hAnsi="Arial" w:cs="Arial"/>
          <w:sz w:val="20"/>
          <w:szCs w:val="20"/>
        </w:rPr>
        <w:t> w zakładce Służba Celna/Informatyzacja/AES/ECS.</w:t>
      </w:r>
    </w:p>
    <w:p w:rsidR="004220BD" w:rsidRPr="006C4733" w:rsidRDefault="004220BD" w:rsidP="004220BD">
      <w:pPr>
        <w:pStyle w:val="NormalnyWeb"/>
        <w:spacing w:before="0" w:beforeAutospacing="0" w:line="360" w:lineRule="auto"/>
        <w:jc w:val="both"/>
        <w:textAlignment w:val="baseline"/>
        <w:rPr>
          <w:rFonts w:ascii="Arial" w:hAnsi="Arial" w:cs="Arial"/>
          <w:sz w:val="20"/>
          <w:szCs w:val="20"/>
        </w:rPr>
      </w:pPr>
      <w:r w:rsidRPr="006C4733">
        <w:rPr>
          <w:rFonts w:ascii="Arial" w:hAnsi="Arial" w:cs="Arial"/>
          <w:sz w:val="20"/>
          <w:szCs w:val="20"/>
        </w:rPr>
        <w:t>Nadawca przesyłki, który dokonuje elektronicznego zgłoszenia celnego towarów w Systemie Kontroli Eksportu ECS, może wybrać jedną z dwóch podanych poniżej procedur:</w:t>
      </w:r>
    </w:p>
    <w:p w:rsidR="004220BD" w:rsidRPr="006C4733" w:rsidRDefault="004220BD" w:rsidP="004220BD">
      <w:pPr>
        <w:pStyle w:val="NormalnyWeb"/>
        <w:spacing w:before="0" w:beforeAutospacing="0" w:line="360" w:lineRule="auto"/>
        <w:jc w:val="both"/>
        <w:textAlignment w:val="baseline"/>
        <w:rPr>
          <w:rFonts w:ascii="Arial" w:hAnsi="Arial" w:cs="Arial"/>
          <w:sz w:val="20"/>
          <w:szCs w:val="20"/>
        </w:rPr>
      </w:pPr>
      <w:r w:rsidRPr="006C4733">
        <w:rPr>
          <w:rFonts w:ascii="Arial" w:hAnsi="Arial" w:cs="Arial"/>
          <w:sz w:val="20"/>
          <w:szCs w:val="20"/>
        </w:rPr>
        <w:t>1. nadawca przedstawia najpierw przesyłkę w miejscowym urzędzie celnym właściwym ze względu na siedzibę nadawcy, po uprzednim wysłaniu do tego urzędu zgłoszenia celnego w systemie ECS. Po potwierdzeniu przez urząd celny przyjęcia tego zgłoszenia, nadawca nadaje przesyłkę w placówce pocztowej, załączając na zewnątrz przesyłki wywozowy dokument towarzyszący (kartę EAD), otrzymany z systemu ECS oraz wymagany przez urząd celny wykaz pozycji, jeżeli zgłoszenie dotyczyło towarów z różnych pozycji taryfowych. Przesyłka zostanie przedstawiona w urzędzie wymiany poczty z zagranicą do kontroli celnej wywozowej, w wyniku której urząd celny potwierdzi nadawcy wywóz towarów za granicę,</w:t>
      </w:r>
      <w:r w:rsidRPr="00511EA3">
        <w:rPr>
          <w:rFonts w:ascii="Arial" w:hAnsi="Arial" w:cs="Arial"/>
          <w:sz w:val="22"/>
          <w:szCs w:val="22"/>
        </w:rPr>
        <w:t xml:space="preserve"> </w:t>
      </w:r>
      <w:r w:rsidRPr="006C4733">
        <w:rPr>
          <w:rFonts w:ascii="Arial" w:hAnsi="Arial" w:cs="Arial"/>
          <w:sz w:val="20"/>
          <w:szCs w:val="20"/>
        </w:rPr>
        <w:t>przekazując mu odpowiedni komunikat w systemie ECS. Uwaga: w takim przypadku przy nadaniu przesyłki nadawca wpisuje nr MRN (numer ewidencyjny operacji wywozowej nadawany przez System Kontroli Eksportu ECS) do zielonej etykiety „WYWÓZ – CŁO ECS, MRN …” otrzymanej w placówce pocztowej. Tak uzupełnioną etykietę pracownik pocztowy nakleja na przesyłkę*.</w:t>
      </w:r>
    </w:p>
    <w:p w:rsidR="004220BD" w:rsidRPr="006C4733" w:rsidRDefault="004220BD" w:rsidP="004220BD">
      <w:pPr>
        <w:pStyle w:val="NormalnyWeb"/>
        <w:spacing w:before="0" w:beforeAutospacing="0" w:line="360" w:lineRule="auto"/>
        <w:jc w:val="both"/>
        <w:textAlignment w:val="baseline"/>
        <w:rPr>
          <w:rFonts w:ascii="Arial" w:hAnsi="Arial" w:cs="Arial"/>
          <w:sz w:val="20"/>
          <w:szCs w:val="20"/>
        </w:rPr>
      </w:pPr>
      <w:r w:rsidRPr="006C4733">
        <w:rPr>
          <w:rFonts w:ascii="Arial" w:hAnsi="Arial" w:cs="Arial"/>
          <w:sz w:val="20"/>
          <w:szCs w:val="20"/>
        </w:rPr>
        <w:t>2. nadawca wysyła do urzędu celnego wyprowadzenia przesyłki, tj. do urzędu celnego funkcjonującego przy urzędzie wymiany poczty z zagranicą właściwym dla danej przesyłki**, zgłoszenie celne w systemie ECS (jest to niejako zapowiedź zgłoszenia celnego), po czym nadaje przesyłkę w placówce pocztowej, bez uprzedniego przedstawiania jej w urzędzie celnym. Przesyłka zostanie przedstawiona do kontroli celnej wywozowej w urzędzie wymiany poczty z zagranicą, w wyniku której urząd celny zakończy procedurę przyjęcia zgłoszenia celnego, a następnie potwierdzi nadawcy wywóz towarów za granicę, przekazując mu odpowiedni komunikat w systemie ECS. Uwaga: w takim przypadku przy nadaniu przesyłki nadawca wpisuje nr TIN (numer ewidencyjny zgłaszającego) oraz numer własny IE 51 (numer własny komunikatu zgłoszenia wywozowego) do zielonej etykiety „WYWÓZ – CŁO ECS, TIN …, Nr własny IE 515 …” otrzymanej w placówce pocztowej. Tak uzupełnioną etykietę pracownik pocztowy nakleja na przesyłkę*.</w:t>
      </w:r>
    </w:p>
    <w:p w:rsidR="004220BD" w:rsidRPr="006C4733" w:rsidRDefault="004220BD" w:rsidP="004220BD">
      <w:pPr>
        <w:pStyle w:val="NormalnyWeb"/>
        <w:spacing w:before="0" w:beforeAutospacing="0" w:line="360" w:lineRule="auto"/>
        <w:jc w:val="both"/>
        <w:textAlignment w:val="baseline"/>
        <w:rPr>
          <w:rFonts w:ascii="Arial" w:hAnsi="Arial" w:cs="Arial"/>
          <w:sz w:val="20"/>
          <w:szCs w:val="20"/>
        </w:rPr>
      </w:pPr>
      <w:r w:rsidRPr="006C4733">
        <w:rPr>
          <w:rFonts w:ascii="Arial" w:hAnsi="Arial" w:cs="Arial"/>
          <w:sz w:val="20"/>
          <w:szCs w:val="20"/>
        </w:rPr>
        <w:t>* Podstawa prawna: rozporządzenie Ministra Finansów z dnia 6 sierpnia 2004 r. w sprawie szczegółowego trybu i warunków dokonywania zgłoszeń celnych w obrocie pocztowym (Dz. U. Nr 184, poz. 1900, z 2007 r. Nr 48, poz. 321, z 2009 r. Nr 87, poz. 724 oraz z 2011 r. Nr 102, poz. 589).</w:t>
      </w:r>
      <w:r w:rsidRPr="006C4733">
        <w:rPr>
          <w:rFonts w:ascii="Arial" w:hAnsi="Arial" w:cs="Arial"/>
          <w:sz w:val="20"/>
          <w:szCs w:val="20"/>
        </w:rPr>
        <w:br/>
        <w:t>** Dla przesyłek EMS urzędem celnym wyprowadzenia jest Oddział Celny I Pocztowy w Warszawie (nr ewidencyjny 441010) Urzędu Celnego I w Warszawie.</w:t>
      </w:r>
    </w:p>
    <w:p w:rsidR="004220BD" w:rsidRPr="006C4733" w:rsidRDefault="004220BD" w:rsidP="004220BD">
      <w:pPr>
        <w:pStyle w:val="NormalnyWeb"/>
        <w:spacing w:before="0" w:beforeAutospacing="0" w:line="360" w:lineRule="auto"/>
        <w:jc w:val="both"/>
        <w:textAlignment w:val="baseline"/>
        <w:rPr>
          <w:rFonts w:ascii="Arial" w:hAnsi="Arial" w:cs="Arial"/>
          <w:b/>
          <w:sz w:val="20"/>
          <w:szCs w:val="20"/>
        </w:rPr>
      </w:pPr>
      <w:r w:rsidRPr="006C4733">
        <w:rPr>
          <w:rFonts w:ascii="Arial" w:hAnsi="Arial" w:cs="Arial"/>
          <w:b/>
          <w:sz w:val="20"/>
          <w:szCs w:val="20"/>
        </w:rPr>
        <w:t>Odpowiedź Zamawiającego:</w:t>
      </w:r>
    </w:p>
    <w:p w:rsidR="004220BD" w:rsidRDefault="004220BD" w:rsidP="004220BD">
      <w:pPr>
        <w:pStyle w:val="NormalnyWeb"/>
        <w:spacing w:before="0" w:beforeAutospacing="0" w:line="360" w:lineRule="auto"/>
        <w:jc w:val="both"/>
        <w:textAlignment w:val="baseline"/>
        <w:rPr>
          <w:rFonts w:ascii="Arial" w:hAnsi="Arial" w:cs="Arial"/>
          <w:sz w:val="20"/>
          <w:szCs w:val="20"/>
        </w:rPr>
      </w:pPr>
      <w:r w:rsidRPr="006C4733">
        <w:rPr>
          <w:rFonts w:ascii="Arial" w:hAnsi="Arial" w:cs="Arial"/>
          <w:sz w:val="20"/>
          <w:szCs w:val="20"/>
        </w:rPr>
        <w:t xml:space="preserve">Zamawiający oczekuje od Wykonawcy </w:t>
      </w:r>
      <w:r>
        <w:rPr>
          <w:rFonts w:ascii="Arial" w:hAnsi="Arial" w:cs="Arial"/>
          <w:sz w:val="20"/>
          <w:szCs w:val="20"/>
        </w:rPr>
        <w:t>przeprowadzenia kompletnej</w:t>
      </w:r>
      <w:r w:rsidRPr="006C4733">
        <w:rPr>
          <w:rFonts w:ascii="Arial" w:hAnsi="Arial" w:cs="Arial"/>
          <w:sz w:val="20"/>
          <w:szCs w:val="20"/>
        </w:rPr>
        <w:t xml:space="preserve"> odprawy celnej każdej przesyłki poza UE czyli przygotowania zgłoszenia celnego oraz przesłania potwierdzenia wywozu towaru poza obszar UE.</w:t>
      </w:r>
    </w:p>
    <w:p w:rsidR="004220BD" w:rsidRDefault="004220BD" w:rsidP="004220BD">
      <w:pPr>
        <w:pStyle w:val="NormalnyWeb"/>
        <w:spacing w:before="0" w:beforeAutospacing="0" w:line="360" w:lineRule="auto"/>
        <w:jc w:val="both"/>
        <w:textAlignment w:val="baseline"/>
        <w:rPr>
          <w:rFonts w:ascii="Arial" w:hAnsi="Arial" w:cs="Arial"/>
          <w:sz w:val="20"/>
          <w:szCs w:val="20"/>
        </w:rPr>
      </w:pPr>
    </w:p>
    <w:p w:rsidR="00893244" w:rsidRDefault="00893244" w:rsidP="00893244">
      <w:pPr>
        <w:pStyle w:val="NormalnyWeb"/>
        <w:spacing w:before="0" w:beforeAutospacing="0" w:line="360" w:lineRule="auto"/>
        <w:jc w:val="both"/>
        <w:textAlignment w:val="baseline"/>
        <w:rPr>
          <w:rFonts w:ascii="Arial" w:hAnsi="Arial" w:cs="Arial"/>
          <w:b/>
          <w:sz w:val="22"/>
          <w:szCs w:val="22"/>
          <w:u w:val="single"/>
        </w:rPr>
      </w:pPr>
      <w:r w:rsidRPr="004220BD">
        <w:rPr>
          <w:rFonts w:ascii="Arial" w:hAnsi="Arial" w:cs="Arial"/>
          <w:b/>
          <w:sz w:val="22"/>
          <w:szCs w:val="22"/>
          <w:u w:val="single"/>
        </w:rPr>
        <w:lastRenderedPageBreak/>
        <w:t>Pytanie nr 7:</w:t>
      </w:r>
    </w:p>
    <w:p w:rsidR="004220BD" w:rsidRPr="00DC6359" w:rsidRDefault="004220BD" w:rsidP="004220BD">
      <w:pPr>
        <w:autoSpaceDE w:val="0"/>
        <w:autoSpaceDN w:val="0"/>
        <w:adjustRightInd w:val="0"/>
        <w:spacing w:line="360" w:lineRule="auto"/>
        <w:jc w:val="both"/>
        <w:rPr>
          <w:rFonts w:ascii="Arial" w:hAnsi="Arial" w:cs="Arial"/>
          <w:sz w:val="20"/>
          <w:szCs w:val="20"/>
        </w:rPr>
      </w:pPr>
      <w:r w:rsidRPr="00DC6359">
        <w:rPr>
          <w:rFonts w:ascii="Arial" w:hAnsi="Arial" w:cs="Arial"/>
          <w:sz w:val="20"/>
          <w:szCs w:val="20"/>
        </w:rPr>
        <w:t>Zamawiający w § 7 wzoru umowy zawarł zapis o treści :</w:t>
      </w:r>
    </w:p>
    <w:p w:rsidR="004220BD" w:rsidRPr="00DC6359" w:rsidRDefault="004220BD" w:rsidP="004220BD">
      <w:pPr>
        <w:tabs>
          <w:tab w:val="left" w:pos="1710"/>
          <w:tab w:val="left" w:pos="5025"/>
        </w:tabs>
        <w:suppressAutoHyphens/>
        <w:spacing w:line="360" w:lineRule="auto"/>
        <w:jc w:val="both"/>
        <w:rPr>
          <w:rFonts w:ascii="Arial" w:hAnsi="Arial" w:cs="Arial"/>
          <w:i/>
          <w:sz w:val="20"/>
          <w:szCs w:val="20"/>
        </w:rPr>
      </w:pPr>
      <w:r w:rsidRPr="00DC6359">
        <w:rPr>
          <w:rFonts w:ascii="Arial" w:hAnsi="Arial" w:cs="Arial"/>
          <w:i/>
          <w:sz w:val="20"/>
          <w:szCs w:val="20"/>
        </w:rPr>
        <w:t xml:space="preserve">1. </w:t>
      </w:r>
      <w:r w:rsidRPr="00DC6359">
        <w:rPr>
          <w:rFonts w:ascii="Arial" w:eastAsia="Calibri" w:hAnsi="Arial" w:cs="Arial"/>
          <w:i/>
          <w:sz w:val="20"/>
          <w:szCs w:val="20"/>
        </w:rPr>
        <w:t>W czasie trwania niniejszej umowy, a także po dniu ustania stosunku pracy, Wykonawca zobowiązuje się do zachowania w ścisłej tajemnicy wszystkich informacji technicznych, technologicznych, handlowych i organizacyjnych Zamawiającego, za wyjątkiem informacji ujawnionych do wiadomości publicznej i powszechnie znanych (tajemnica przedsiębiorstwa). Jakiekolwiek przekazywanie, ujawnianie, wykorzystywanie, zbywanie lub oferowanie do zbycia tajemnicy przedsiębiorstwa dopuszczalne jest tylko za uprzednim, pisemnym zezwoleniem Zamawiającego. Zabronione jest w szczególności rozpowszechnianie danych, informacji za pomocą wszelkich dostępnych nośników informacji, udostępnienia poza zakres wskazany w treści umowy, jak również wiążących Wykonawcę regulacji z Zamawiającym.</w:t>
      </w:r>
    </w:p>
    <w:p w:rsidR="004220BD" w:rsidRPr="00DC6359" w:rsidRDefault="004220BD" w:rsidP="004220BD">
      <w:pPr>
        <w:spacing w:line="360" w:lineRule="auto"/>
        <w:jc w:val="both"/>
        <w:rPr>
          <w:rFonts w:ascii="Arial" w:eastAsia="Calibri" w:hAnsi="Arial" w:cs="Arial"/>
          <w:i/>
          <w:sz w:val="20"/>
          <w:szCs w:val="20"/>
        </w:rPr>
      </w:pPr>
      <w:r w:rsidRPr="00DC6359">
        <w:rPr>
          <w:rFonts w:ascii="Arial" w:hAnsi="Arial" w:cs="Arial"/>
          <w:i/>
          <w:sz w:val="20"/>
          <w:szCs w:val="20"/>
        </w:rPr>
        <w:t xml:space="preserve">2. </w:t>
      </w:r>
      <w:r w:rsidRPr="00DC6359">
        <w:rPr>
          <w:rFonts w:ascii="Arial" w:eastAsia="Calibri" w:hAnsi="Arial" w:cs="Arial"/>
          <w:i/>
          <w:sz w:val="20"/>
          <w:szCs w:val="20"/>
        </w:rPr>
        <w:t>Wykonawca zobowiązuje się nie rozpowszechniać w zakresie jego działalności zawodowej i pozazawodowej informacji dotyczących Zamawiającego, przedsiębiorstwa Zamawiającego oraz osób kierujących przedsiębiorstwem, w sposób naruszający dobre imię, renomę lub inny interes</w:t>
      </w:r>
      <w:r w:rsidRPr="00511EA3">
        <w:rPr>
          <w:rFonts w:ascii="Arial" w:eastAsia="Calibri" w:hAnsi="Arial" w:cs="Arial"/>
          <w:i/>
          <w:sz w:val="22"/>
          <w:szCs w:val="22"/>
        </w:rPr>
        <w:t xml:space="preserve"> </w:t>
      </w:r>
      <w:r w:rsidRPr="00DC6359">
        <w:rPr>
          <w:rFonts w:ascii="Arial" w:eastAsia="Calibri" w:hAnsi="Arial" w:cs="Arial"/>
          <w:i/>
          <w:sz w:val="20"/>
          <w:szCs w:val="20"/>
        </w:rPr>
        <w:t>Zamawiającego. Wykonawca</w:t>
      </w:r>
      <w:r w:rsidRPr="00511EA3">
        <w:rPr>
          <w:rFonts w:ascii="Arial" w:eastAsia="Calibri" w:hAnsi="Arial" w:cs="Arial"/>
          <w:i/>
          <w:sz w:val="22"/>
          <w:szCs w:val="22"/>
        </w:rPr>
        <w:t xml:space="preserve"> </w:t>
      </w:r>
      <w:r w:rsidRPr="00DC6359">
        <w:rPr>
          <w:rFonts w:ascii="Arial" w:eastAsia="Calibri" w:hAnsi="Arial" w:cs="Arial"/>
          <w:i/>
          <w:sz w:val="20"/>
          <w:szCs w:val="20"/>
        </w:rPr>
        <w:t>zobowiązuje się do zachowania najdalej idącej dyskrecji dotyczącej wszelkich informacji, planów, opracowań i przedsięwzięć, do których będzie miał dostęp przy wypełnianiu swoich obowiązków lub podczas przebywania na terenie przedsiębiorstwa Zamawiającego.</w:t>
      </w:r>
    </w:p>
    <w:p w:rsidR="004220BD" w:rsidRPr="00DC6359" w:rsidRDefault="004220BD" w:rsidP="004220BD">
      <w:pPr>
        <w:spacing w:line="360" w:lineRule="auto"/>
        <w:jc w:val="both"/>
        <w:rPr>
          <w:rFonts w:ascii="Arial" w:eastAsia="Calibri" w:hAnsi="Arial" w:cs="Arial"/>
          <w:i/>
          <w:sz w:val="20"/>
          <w:szCs w:val="20"/>
        </w:rPr>
      </w:pPr>
      <w:r w:rsidRPr="00DC6359">
        <w:rPr>
          <w:rFonts w:ascii="Arial" w:hAnsi="Arial" w:cs="Arial"/>
          <w:i/>
          <w:sz w:val="20"/>
          <w:szCs w:val="20"/>
        </w:rPr>
        <w:t xml:space="preserve">3. </w:t>
      </w:r>
      <w:r w:rsidRPr="00DC6359">
        <w:rPr>
          <w:rFonts w:ascii="Arial" w:eastAsia="Calibri" w:hAnsi="Arial" w:cs="Arial"/>
          <w:i/>
          <w:sz w:val="20"/>
          <w:szCs w:val="20"/>
        </w:rPr>
        <w:t>Naruszenie postanowień niniejszego paragrafu będzie traktowane przez Zamawiającego jako rażące naruszenie warunków Umowy i może stanowić podstawę do rozwiązanie Umowy bez wypowiedzenia.</w:t>
      </w:r>
    </w:p>
    <w:p w:rsidR="004220BD" w:rsidRPr="00DC6359" w:rsidRDefault="004220BD" w:rsidP="004220BD">
      <w:pPr>
        <w:spacing w:line="360" w:lineRule="auto"/>
        <w:jc w:val="both"/>
        <w:rPr>
          <w:rFonts w:ascii="Arial" w:eastAsia="Calibri" w:hAnsi="Arial" w:cs="Arial"/>
          <w:i/>
          <w:sz w:val="20"/>
          <w:szCs w:val="20"/>
        </w:rPr>
      </w:pPr>
      <w:r w:rsidRPr="00DC6359">
        <w:rPr>
          <w:rFonts w:ascii="Arial" w:hAnsi="Arial" w:cs="Arial"/>
          <w:i/>
          <w:sz w:val="20"/>
          <w:szCs w:val="20"/>
        </w:rPr>
        <w:t xml:space="preserve">4. </w:t>
      </w:r>
      <w:r w:rsidRPr="00DC6359">
        <w:rPr>
          <w:rFonts w:ascii="Arial" w:eastAsia="Calibri" w:hAnsi="Arial" w:cs="Arial"/>
          <w:i/>
          <w:sz w:val="20"/>
          <w:szCs w:val="20"/>
        </w:rPr>
        <w:t>Za naruszenie postanowień niniejszego paragrafu Wykonawca zapłaci Zamawiającemu bezwarunkową karę umowną w wysokości 20.000 złotych (słownie: dwudziestu tysięcy złotych 00/100) za każdy stwierdzony przypadek naruszenia. Zapłata kary umownej nie zwalnia Wykonawcy z obowiązku zapłaty Zamawiającemu odszkodowania przewyższającego wysokość naliczonej kary umownej.</w:t>
      </w:r>
    </w:p>
    <w:p w:rsidR="004220BD" w:rsidRPr="00DC6359" w:rsidRDefault="004220BD" w:rsidP="004220BD">
      <w:pPr>
        <w:spacing w:line="360" w:lineRule="auto"/>
        <w:jc w:val="both"/>
        <w:rPr>
          <w:rFonts w:ascii="Arial" w:eastAsia="Calibri" w:hAnsi="Arial" w:cs="Arial"/>
          <w:i/>
          <w:sz w:val="20"/>
          <w:szCs w:val="20"/>
        </w:rPr>
      </w:pPr>
    </w:p>
    <w:p w:rsidR="004220BD" w:rsidRDefault="004220BD" w:rsidP="004220BD">
      <w:pPr>
        <w:spacing w:line="360" w:lineRule="auto"/>
        <w:jc w:val="both"/>
        <w:rPr>
          <w:rFonts w:ascii="Arial" w:hAnsi="Arial" w:cs="Arial"/>
          <w:sz w:val="20"/>
          <w:szCs w:val="20"/>
        </w:rPr>
      </w:pPr>
      <w:r w:rsidRPr="00DC6359">
        <w:rPr>
          <w:rFonts w:ascii="Arial" w:hAnsi="Arial" w:cs="Arial"/>
          <w:sz w:val="20"/>
          <w:szCs w:val="20"/>
        </w:rPr>
        <w:t>W pierwszej kolejności wskazania wymaga, że budzącym wątpliwości stwierdzeniem jest fakt – wynikający z treści wzoru umowy, że to Zamawiający jednostronnie stwierdza, czy zaszły okoliczności mogące stanowić podstawę do nałożenia kary (brak w umowie opisanego procesu weryfikacji należytego wykonania umowy i sposobu wspólnej weryfikacji prawidłowości wykonania przedmiotu zamówienia), co świadczy o tym, że Zamawiający stawia się na pozycji uprzywilejowanej zakłócając jedną z naczelnych zasad prawa wynikających, zarówno z prawa zamówień publicznych (równości stron postępowania), jak i kodeksu cywilnego (równości stron stosunku cywilnoprawnego). Konieczność zapłaty kary w wysokości przewidzianej szczególnie w § 7 pkt 4) wzoru umowy jest rażąco wygórowana i wskazuje na oczywistą dysproporcję pomiędzy ciężarem naruszenia obowiązków przez Wykonawcę a rozmiarem sankcji wymierzanej z tego tytułu.</w:t>
      </w:r>
    </w:p>
    <w:p w:rsidR="004220BD" w:rsidRDefault="004220BD" w:rsidP="004220BD">
      <w:pPr>
        <w:spacing w:line="360" w:lineRule="auto"/>
        <w:jc w:val="both"/>
        <w:rPr>
          <w:rFonts w:ascii="Arial" w:hAnsi="Arial" w:cs="Arial"/>
          <w:sz w:val="20"/>
          <w:szCs w:val="20"/>
        </w:rPr>
      </w:pPr>
    </w:p>
    <w:p w:rsidR="004220BD" w:rsidRPr="00DC6359" w:rsidRDefault="004220BD" w:rsidP="004220BD">
      <w:pPr>
        <w:spacing w:line="360" w:lineRule="auto"/>
        <w:jc w:val="both"/>
        <w:rPr>
          <w:rFonts w:ascii="Arial" w:hAnsi="Arial" w:cs="Arial"/>
          <w:b/>
          <w:sz w:val="20"/>
          <w:szCs w:val="20"/>
        </w:rPr>
      </w:pPr>
      <w:r w:rsidRPr="00DC6359">
        <w:rPr>
          <w:rFonts w:ascii="Arial" w:hAnsi="Arial" w:cs="Arial"/>
          <w:b/>
          <w:sz w:val="20"/>
          <w:szCs w:val="20"/>
        </w:rPr>
        <w:t>Odpowiedź Zamawiającego:</w:t>
      </w:r>
    </w:p>
    <w:p w:rsidR="004220BD" w:rsidRDefault="004220BD" w:rsidP="004220BD">
      <w:pPr>
        <w:spacing w:line="360" w:lineRule="auto"/>
        <w:jc w:val="both"/>
        <w:rPr>
          <w:rFonts w:ascii="Arial" w:hAnsi="Arial" w:cs="Arial"/>
          <w:sz w:val="20"/>
          <w:szCs w:val="20"/>
        </w:rPr>
      </w:pPr>
      <w:r>
        <w:rPr>
          <w:rFonts w:ascii="Arial" w:hAnsi="Arial" w:cs="Arial"/>
          <w:sz w:val="20"/>
          <w:szCs w:val="20"/>
        </w:rPr>
        <w:t xml:space="preserve">Zamawiający modyfikuje wzór umowy </w:t>
      </w:r>
      <w:r w:rsidR="00893244">
        <w:rPr>
          <w:rFonts w:ascii="Arial" w:hAnsi="Arial" w:cs="Arial"/>
          <w:sz w:val="20"/>
          <w:szCs w:val="20"/>
        </w:rPr>
        <w:t>stanowiący załącznik nr 2</w:t>
      </w:r>
      <w:r>
        <w:rPr>
          <w:rFonts w:ascii="Arial" w:hAnsi="Arial" w:cs="Arial"/>
          <w:sz w:val="20"/>
          <w:szCs w:val="20"/>
        </w:rPr>
        <w:t xml:space="preserve"> do </w:t>
      </w:r>
      <w:r w:rsidR="00893244">
        <w:rPr>
          <w:rFonts w:ascii="Arial" w:hAnsi="Arial" w:cs="Arial"/>
          <w:sz w:val="20"/>
          <w:szCs w:val="20"/>
        </w:rPr>
        <w:t>Ogłoszenia o zamówieniu na usługi społeczne.</w:t>
      </w:r>
    </w:p>
    <w:p w:rsidR="004220BD" w:rsidRDefault="004220BD" w:rsidP="004220BD">
      <w:pPr>
        <w:spacing w:line="360" w:lineRule="auto"/>
        <w:jc w:val="both"/>
        <w:rPr>
          <w:rFonts w:ascii="Arial" w:hAnsi="Arial" w:cs="Arial"/>
          <w:sz w:val="20"/>
          <w:szCs w:val="20"/>
        </w:rPr>
      </w:pPr>
      <w:r>
        <w:rPr>
          <w:rFonts w:ascii="Arial" w:hAnsi="Arial" w:cs="Arial"/>
          <w:sz w:val="20"/>
          <w:szCs w:val="20"/>
        </w:rPr>
        <w:t xml:space="preserve">Aktualna treść  </w:t>
      </w:r>
      <w:r w:rsidRPr="00DC6359">
        <w:rPr>
          <w:rFonts w:ascii="Arial" w:hAnsi="Arial" w:cs="Arial"/>
          <w:sz w:val="20"/>
          <w:szCs w:val="20"/>
        </w:rPr>
        <w:t>§ 7 pkt 4</w:t>
      </w:r>
      <w:r>
        <w:rPr>
          <w:rFonts w:ascii="Arial" w:hAnsi="Arial" w:cs="Arial"/>
          <w:sz w:val="20"/>
          <w:szCs w:val="20"/>
        </w:rPr>
        <w:t xml:space="preserve"> wzoru umowy brzmi:</w:t>
      </w:r>
    </w:p>
    <w:p w:rsidR="00AE3413" w:rsidRPr="00AE3413" w:rsidRDefault="004220BD" w:rsidP="004220BD">
      <w:pPr>
        <w:spacing w:line="360" w:lineRule="auto"/>
        <w:jc w:val="both"/>
        <w:rPr>
          <w:rFonts w:ascii="Arial" w:eastAsia="Calibri" w:hAnsi="Arial" w:cs="Arial"/>
          <w:i/>
          <w:sz w:val="20"/>
          <w:szCs w:val="20"/>
        </w:rPr>
      </w:pPr>
      <w:r>
        <w:rPr>
          <w:rFonts w:ascii="Arial" w:hAnsi="Arial" w:cs="Arial"/>
          <w:i/>
          <w:sz w:val="20"/>
          <w:szCs w:val="20"/>
        </w:rPr>
        <w:t>„</w:t>
      </w:r>
      <w:r w:rsidRPr="00DC6359">
        <w:rPr>
          <w:rFonts w:ascii="Arial" w:hAnsi="Arial" w:cs="Arial"/>
          <w:i/>
          <w:sz w:val="20"/>
          <w:szCs w:val="20"/>
        </w:rPr>
        <w:t xml:space="preserve">4. </w:t>
      </w:r>
      <w:r w:rsidRPr="00DC6359">
        <w:rPr>
          <w:rFonts w:ascii="Arial" w:eastAsia="Calibri" w:hAnsi="Arial" w:cs="Arial"/>
          <w:i/>
          <w:sz w:val="20"/>
          <w:szCs w:val="20"/>
        </w:rPr>
        <w:t>Za naruszenie postanowień niniejszego paragrafu Wykonawca zapłaci Zamawiającemu bezwarun</w:t>
      </w:r>
      <w:r>
        <w:rPr>
          <w:rFonts w:ascii="Arial" w:eastAsia="Calibri" w:hAnsi="Arial" w:cs="Arial"/>
          <w:i/>
          <w:sz w:val="20"/>
          <w:szCs w:val="20"/>
        </w:rPr>
        <w:t xml:space="preserve">kową karę umowną w wysokości 5. </w:t>
      </w:r>
      <w:r w:rsidRPr="00DC6359">
        <w:rPr>
          <w:rFonts w:ascii="Arial" w:eastAsia="Calibri" w:hAnsi="Arial" w:cs="Arial"/>
          <w:i/>
          <w:sz w:val="20"/>
          <w:szCs w:val="20"/>
        </w:rPr>
        <w:t xml:space="preserve">000 złotych (słownie: </w:t>
      </w:r>
      <w:r>
        <w:rPr>
          <w:rFonts w:ascii="Arial" w:eastAsia="Calibri" w:hAnsi="Arial" w:cs="Arial"/>
          <w:i/>
          <w:sz w:val="20"/>
          <w:szCs w:val="20"/>
        </w:rPr>
        <w:t>pięciu</w:t>
      </w:r>
      <w:r w:rsidRPr="00DC6359">
        <w:rPr>
          <w:rFonts w:ascii="Arial" w:eastAsia="Calibri" w:hAnsi="Arial" w:cs="Arial"/>
          <w:i/>
          <w:sz w:val="20"/>
          <w:szCs w:val="20"/>
        </w:rPr>
        <w:t xml:space="preserve"> tysięcy złotych 00/100) za każdy stwierdzony przypadek naruszenia. Zapłata kary umownej nie zwalnia Wykonawcy z obowiązku zapłaty Zamawiającemu odszkodowania przewyższającego wysokość naliczonej kary umownej.</w:t>
      </w:r>
      <w:r>
        <w:rPr>
          <w:rFonts w:ascii="Arial" w:eastAsia="Calibri" w:hAnsi="Arial" w:cs="Arial"/>
          <w:i/>
          <w:sz w:val="20"/>
          <w:szCs w:val="20"/>
        </w:rPr>
        <w:t>”</w:t>
      </w:r>
    </w:p>
    <w:p w:rsidR="00AE3413" w:rsidRDefault="00AE3413" w:rsidP="004220BD">
      <w:pPr>
        <w:spacing w:line="360" w:lineRule="auto"/>
        <w:jc w:val="both"/>
        <w:rPr>
          <w:rFonts w:ascii="Arial" w:eastAsia="Calibri" w:hAnsi="Arial" w:cs="Arial"/>
          <w:b/>
          <w:sz w:val="22"/>
          <w:szCs w:val="22"/>
          <w:u w:val="single"/>
        </w:rPr>
      </w:pPr>
    </w:p>
    <w:p w:rsidR="00893244" w:rsidRDefault="00893244" w:rsidP="004220BD">
      <w:pPr>
        <w:spacing w:line="360" w:lineRule="auto"/>
        <w:jc w:val="both"/>
        <w:rPr>
          <w:rFonts w:ascii="Arial" w:eastAsia="Calibri" w:hAnsi="Arial" w:cs="Arial"/>
          <w:b/>
          <w:sz w:val="22"/>
          <w:szCs w:val="22"/>
          <w:u w:val="single"/>
        </w:rPr>
      </w:pPr>
      <w:r w:rsidRPr="00893244">
        <w:rPr>
          <w:rFonts w:ascii="Arial" w:eastAsia="Calibri" w:hAnsi="Arial" w:cs="Arial"/>
          <w:b/>
          <w:sz w:val="22"/>
          <w:szCs w:val="22"/>
          <w:u w:val="single"/>
        </w:rPr>
        <w:t>Pytanie nr 8:</w:t>
      </w:r>
    </w:p>
    <w:p w:rsidR="00893244" w:rsidRDefault="00893244" w:rsidP="004220BD">
      <w:pPr>
        <w:spacing w:line="360" w:lineRule="auto"/>
        <w:jc w:val="both"/>
        <w:rPr>
          <w:rFonts w:ascii="Arial" w:hAnsi="Arial" w:cs="Arial"/>
          <w:sz w:val="20"/>
          <w:szCs w:val="20"/>
        </w:rPr>
      </w:pPr>
      <w:r w:rsidRPr="00893244">
        <w:rPr>
          <w:rFonts w:ascii="Arial" w:eastAsia="Calibri" w:hAnsi="Arial" w:cs="Arial"/>
          <w:sz w:val="22"/>
          <w:szCs w:val="22"/>
        </w:rPr>
        <w:t>Zamawiający w</w:t>
      </w:r>
      <w:r>
        <w:rPr>
          <w:rFonts w:ascii="Arial" w:hAnsi="Arial" w:cs="Arial"/>
          <w:sz w:val="20"/>
          <w:szCs w:val="20"/>
        </w:rPr>
        <w:t xml:space="preserve"> </w:t>
      </w:r>
      <w:r w:rsidRPr="00DC6359">
        <w:rPr>
          <w:rFonts w:ascii="Arial" w:hAnsi="Arial" w:cs="Arial"/>
          <w:sz w:val="20"/>
          <w:szCs w:val="20"/>
        </w:rPr>
        <w:t>§</w:t>
      </w:r>
      <w:r>
        <w:rPr>
          <w:rFonts w:ascii="Arial" w:hAnsi="Arial" w:cs="Arial"/>
          <w:sz w:val="20"/>
          <w:szCs w:val="20"/>
        </w:rPr>
        <w:t xml:space="preserve"> 2 ust. 1 e wzoru umowy określa, że Wykonawca zobowiązany jest do zapewnienia Zamawiającemu bezpłatnych listów przewozowych oraz sprzętu i materiałów eksploatacyjnych do druku adresowych etykiet samoprzylepnych. Ze względu na regulamin wewnętrzny Wykonawcy, w którym określone są warunki jakie musi spełnić kontrahent, aby otrzymać do użytku drukarkę termiczna, Wykonawca zwraca się z prośba o modyfikację treści rzeczonego zapisu, poprzez usunięcie słowa „sprzęt”.</w:t>
      </w:r>
    </w:p>
    <w:p w:rsidR="00893244" w:rsidRDefault="00893244" w:rsidP="004220BD">
      <w:pPr>
        <w:spacing w:line="360" w:lineRule="auto"/>
        <w:jc w:val="both"/>
        <w:rPr>
          <w:rFonts w:ascii="Arial" w:hAnsi="Arial" w:cs="Arial"/>
          <w:sz w:val="20"/>
          <w:szCs w:val="20"/>
        </w:rPr>
      </w:pPr>
    </w:p>
    <w:p w:rsidR="00E04F33" w:rsidRPr="00E04F33" w:rsidRDefault="00893244" w:rsidP="004220BD">
      <w:pPr>
        <w:spacing w:line="360" w:lineRule="auto"/>
        <w:jc w:val="both"/>
        <w:rPr>
          <w:rFonts w:ascii="Arial" w:hAnsi="Arial" w:cs="Arial"/>
          <w:b/>
          <w:sz w:val="22"/>
          <w:szCs w:val="22"/>
        </w:rPr>
      </w:pPr>
      <w:r w:rsidRPr="00E04F33">
        <w:rPr>
          <w:rFonts w:ascii="Arial" w:hAnsi="Arial" w:cs="Arial"/>
          <w:b/>
          <w:sz w:val="22"/>
          <w:szCs w:val="22"/>
        </w:rPr>
        <w:t>Odpowie</w:t>
      </w:r>
      <w:r w:rsidR="00E04F33" w:rsidRPr="00E04F33">
        <w:rPr>
          <w:rFonts w:ascii="Arial" w:hAnsi="Arial" w:cs="Arial"/>
          <w:b/>
          <w:sz w:val="22"/>
          <w:szCs w:val="22"/>
        </w:rPr>
        <w:t>dź Zamawiającego:</w:t>
      </w:r>
    </w:p>
    <w:p w:rsidR="00893244" w:rsidRDefault="00E04F33" w:rsidP="004220BD">
      <w:pPr>
        <w:spacing w:line="360" w:lineRule="auto"/>
        <w:jc w:val="both"/>
        <w:rPr>
          <w:rFonts w:ascii="Arial" w:hAnsi="Arial" w:cs="Arial"/>
          <w:sz w:val="20"/>
          <w:szCs w:val="20"/>
        </w:rPr>
      </w:pPr>
      <w:r>
        <w:rPr>
          <w:rFonts w:ascii="Arial" w:hAnsi="Arial" w:cs="Arial"/>
          <w:sz w:val="20"/>
          <w:szCs w:val="20"/>
        </w:rPr>
        <w:t>Zamawiający</w:t>
      </w:r>
      <w:r w:rsidR="00AA125D">
        <w:rPr>
          <w:rFonts w:ascii="Arial" w:hAnsi="Arial" w:cs="Arial"/>
          <w:sz w:val="20"/>
          <w:szCs w:val="20"/>
        </w:rPr>
        <w:t xml:space="preserve"> </w:t>
      </w:r>
      <w:r>
        <w:rPr>
          <w:rFonts w:ascii="Arial" w:hAnsi="Arial" w:cs="Arial"/>
          <w:sz w:val="20"/>
          <w:szCs w:val="20"/>
        </w:rPr>
        <w:t>oczekuje od Wykonawcy zapewnienia listów przewozowych oraz sprzętu i materiałów eksploatacyjnych do druku adresowych etykiet samoprzylepnych, przy czym nie bezpłatnie.</w:t>
      </w:r>
    </w:p>
    <w:p w:rsidR="00E04F33" w:rsidRDefault="00E04F33" w:rsidP="004220BD">
      <w:pPr>
        <w:spacing w:line="360" w:lineRule="auto"/>
        <w:jc w:val="both"/>
        <w:rPr>
          <w:rFonts w:ascii="Arial" w:hAnsi="Arial" w:cs="Arial"/>
          <w:sz w:val="20"/>
          <w:szCs w:val="20"/>
        </w:rPr>
      </w:pPr>
      <w:r>
        <w:rPr>
          <w:rFonts w:ascii="Arial" w:hAnsi="Arial" w:cs="Arial"/>
          <w:sz w:val="20"/>
          <w:szCs w:val="20"/>
        </w:rPr>
        <w:t>Zgodnie z rozdziałem  6 Ogłoszenia o zamówieniu na usługi społeczne, pkt 6.5 Wykonawca w cenie oferty uwzględnia wszystkie koszty wynikające z wymagań określonych w niniejszym ogłoszeniu oraz załącznikach do ogłoszenia i powinna (cena) obejmować wszelkie koszty, jakie poniesie Wykonawca z tytułu należytego oraz zgodnego z umową i obowiązującymi przepisami prawa wykonania przedmiotu zamówienia.</w:t>
      </w:r>
    </w:p>
    <w:p w:rsidR="00E04F33" w:rsidRDefault="00E04F33" w:rsidP="004220BD">
      <w:pPr>
        <w:spacing w:line="360" w:lineRule="auto"/>
        <w:jc w:val="both"/>
        <w:rPr>
          <w:rFonts w:ascii="Arial" w:hAnsi="Arial" w:cs="Arial"/>
          <w:sz w:val="20"/>
          <w:szCs w:val="20"/>
        </w:rPr>
      </w:pPr>
      <w:r>
        <w:rPr>
          <w:rFonts w:ascii="Arial" w:hAnsi="Arial" w:cs="Arial"/>
          <w:sz w:val="20"/>
          <w:szCs w:val="20"/>
        </w:rPr>
        <w:t>Jednocześnie Zamawiający nie wyraża zgody na usuniecie słowa „sprzęt”</w:t>
      </w:r>
    </w:p>
    <w:p w:rsidR="00E04F33" w:rsidRDefault="00E04F33" w:rsidP="004220BD">
      <w:pPr>
        <w:spacing w:line="360" w:lineRule="auto"/>
        <w:jc w:val="both"/>
        <w:rPr>
          <w:rFonts w:ascii="Arial" w:hAnsi="Arial" w:cs="Arial"/>
          <w:sz w:val="20"/>
          <w:szCs w:val="20"/>
        </w:rPr>
      </w:pPr>
    </w:p>
    <w:p w:rsidR="00AE3413" w:rsidRDefault="00AE3413" w:rsidP="004220BD">
      <w:pPr>
        <w:spacing w:line="360" w:lineRule="auto"/>
        <w:jc w:val="both"/>
        <w:rPr>
          <w:rFonts w:ascii="Arial" w:hAnsi="Arial" w:cs="Arial"/>
          <w:sz w:val="20"/>
          <w:szCs w:val="20"/>
        </w:rPr>
      </w:pPr>
    </w:p>
    <w:p w:rsidR="00AE3413" w:rsidRDefault="00AE3413" w:rsidP="004220BD">
      <w:pPr>
        <w:spacing w:line="360" w:lineRule="auto"/>
        <w:jc w:val="both"/>
        <w:rPr>
          <w:rFonts w:ascii="Arial" w:hAnsi="Arial" w:cs="Arial"/>
          <w:sz w:val="20"/>
          <w:szCs w:val="20"/>
        </w:rPr>
      </w:pPr>
    </w:p>
    <w:p w:rsidR="00E04F33" w:rsidRDefault="00E04F33" w:rsidP="004220BD">
      <w:pPr>
        <w:spacing w:line="360" w:lineRule="auto"/>
        <w:jc w:val="both"/>
        <w:rPr>
          <w:rFonts w:ascii="Arial" w:hAnsi="Arial" w:cs="Arial"/>
          <w:b/>
          <w:sz w:val="22"/>
          <w:szCs w:val="22"/>
          <w:u w:val="single"/>
        </w:rPr>
      </w:pPr>
      <w:r w:rsidRPr="00490AF0">
        <w:rPr>
          <w:rFonts w:ascii="Arial" w:hAnsi="Arial" w:cs="Arial"/>
          <w:b/>
          <w:sz w:val="22"/>
          <w:szCs w:val="22"/>
          <w:u w:val="single"/>
        </w:rPr>
        <w:t>Pytanie nr 9:</w:t>
      </w:r>
    </w:p>
    <w:p w:rsidR="00490AF0" w:rsidRPr="006D3458" w:rsidRDefault="00490AF0" w:rsidP="004220BD">
      <w:pPr>
        <w:spacing w:line="360" w:lineRule="auto"/>
        <w:jc w:val="both"/>
        <w:rPr>
          <w:rFonts w:ascii="Arial" w:hAnsi="Arial" w:cs="Arial"/>
          <w:sz w:val="20"/>
          <w:szCs w:val="20"/>
        </w:rPr>
      </w:pPr>
      <w:r w:rsidRPr="006D3458">
        <w:rPr>
          <w:rFonts w:ascii="Arial" w:hAnsi="Arial" w:cs="Arial"/>
          <w:sz w:val="20"/>
          <w:szCs w:val="20"/>
        </w:rPr>
        <w:t xml:space="preserve">Czy </w:t>
      </w:r>
      <w:r w:rsidR="006D3458" w:rsidRPr="006D3458">
        <w:rPr>
          <w:rFonts w:ascii="Arial" w:hAnsi="Arial" w:cs="Arial"/>
          <w:sz w:val="20"/>
          <w:szCs w:val="20"/>
        </w:rPr>
        <w:t>Zamawiający</w:t>
      </w:r>
      <w:r w:rsidRPr="006D3458">
        <w:rPr>
          <w:rFonts w:ascii="Arial" w:hAnsi="Arial" w:cs="Arial"/>
          <w:sz w:val="20"/>
          <w:szCs w:val="20"/>
        </w:rPr>
        <w:t xml:space="preserve"> wyrazi zgodę na dostosowanie terminu obiegu przesyłek zagranicznych do Regulaminu Wykonawcy dostępnego na stronie www.</w:t>
      </w:r>
      <w:r w:rsidR="006D3458" w:rsidRPr="006D3458">
        <w:rPr>
          <w:rFonts w:ascii="Arial" w:hAnsi="Arial" w:cs="Arial"/>
          <w:sz w:val="20"/>
          <w:szCs w:val="20"/>
        </w:rPr>
        <w:t>pocztex.pl?</w:t>
      </w:r>
    </w:p>
    <w:p w:rsidR="00E04F33" w:rsidRDefault="00E04F33" w:rsidP="004220BD">
      <w:pPr>
        <w:spacing w:line="360" w:lineRule="auto"/>
        <w:jc w:val="both"/>
        <w:rPr>
          <w:rFonts w:ascii="Arial" w:hAnsi="Arial" w:cs="Arial"/>
          <w:sz w:val="20"/>
          <w:szCs w:val="20"/>
        </w:rPr>
      </w:pPr>
    </w:p>
    <w:p w:rsidR="006D3458" w:rsidRPr="006D3458" w:rsidRDefault="006D3458" w:rsidP="004220BD">
      <w:pPr>
        <w:spacing w:line="360" w:lineRule="auto"/>
        <w:jc w:val="both"/>
        <w:rPr>
          <w:rFonts w:ascii="Arial" w:hAnsi="Arial" w:cs="Arial"/>
          <w:b/>
          <w:sz w:val="22"/>
          <w:szCs w:val="22"/>
        </w:rPr>
      </w:pPr>
      <w:r w:rsidRPr="006D3458">
        <w:rPr>
          <w:rFonts w:ascii="Arial" w:hAnsi="Arial" w:cs="Arial"/>
          <w:b/>
          <w:sz w:val="22"/>
          <w:szCs w:val="22"/>
        </w:rPr>
        <w:t>Odpowiedź Zamawiającego:</w:t>
      </w:r>
    </w:p>
    <w:p w:rsidR="006D3458" w:rsidRDefault="006D3458" w:rsidP="004220BD">
      <w:pPr>
        <w:spacing w:line="360" w:lineRule="auto"/>
        <w:jc w:val="both"/>
        <w:rPr>
          <w:rFonts w:ascii="Arial" w:hAnsi="Arial" w:cs="Arial"/>
          <w:sz w:val="20"/>
          <w:szCs w:val="20"/>
        </w:rPr>
      </w:pPr>
      <w:r w:rsidRPr="006D3458">
        <w:rPr>
          <w:rFonts w:ascii="Arial" w:hAnsi="Arial" w:cs="Arial"/>
          <w:sz w:val="20"/>
          <w:szCs w:val="20"/>
        </w:rPr>
        <w:t xml:space="preserve">Zamawiający </w:t>
      </w:r>
      <w:r>
        <w:rPr>
          <w:rFonts w:ascii="Arial" w:hAnsi="Arial" w:cs="Arial"/>
          <w:sz w:val="20"/>
          <w:szCs w:val="20"/>
        </w:rPr>
        <w:t>nie wyraża zgody</w:t>
      </w:r>
      <w:r w:rsidRPr="006D3458">
        <w:rPr>
          <w:rFonts w:ascii="Arial" w:hAnsi="Arial" w:cs="Arial"/>
          <w:sz w:val="20"/>
          <w:szCs w:val="20"/>
        </w:rPr>
        <w:t xml:space="preserve"> na dostosowanie terminu obiegu przesyłek zagranicznych do Regulaminu Wykonawcy dostępnego na stronie www.pocztex.pl</w:t>
      </w:r>
      <w:r>
        <w:rPr>
          <w:rFonts w:ascii="Arial" w:hAnsi="Arial" w:cs="Arial"/>
          <w:sz w:val="20"/>
          <w:szCs w:val="20"/>
        </w:rPr>
        <w:t>.</w:t>
      </w:r>
    </w:p>
    <w:p w:rsidR="006D3458" w:rsidRDefault="006D3458" w:rsidP="004220BD">
      <w:pPr>
        <w:spacing w:line="360" w:lineRule="auto"/>
        <w:jc w:val="both"/>
        <w:rPr>
          <w:rFonts w:ascii="Arial" w:hAnsi="Arial" w:cs="Arial"/>
          <w:sz w:val="20"/>
          <w:szCs w:val="20"/>
        </w:rPr>
      </w:pPr>
    </w:p>
    <w:p w:rsidR="00AE3413" w:rsidRDefault="00AE3413" w:rsidP="004220BD">
      <w:pPr>
        <w:spacing w:line="360" w:lineRule="auto"/>
        <w:jc w:val="both"/>
        <w:rPr>
          <w:rFonts w:ascii="Arial" w:hAnsi="Arial" w:cs="Arial"/>
          <w:sz w:val="20"/>
          <w:szCs w:val="20"/>
        </w:rPr>
      </w:pPr>
    </w:p>
    <w:p w:rsidR="00AE3413" w:rsidRPr="00AA125D" w:rsidRDefault="00AE3413" w:rsidP="004220BD">
      <w:pPr>
        <w:spacing w:line="360" w:lineRule="auto"/>
        <w:jc w:val="both"/>
        <w:rPr>
          <w:rFonts w:ascii="Arial" w:hAnsi="Arial" w:cs="Arial"/>
          <w:sz w:val="20"/>
          <w:szCs w:val="20"/>
        </w:rPr>
      </w:pPr>
    </w:p>
    <w:p w:rsidR="006D3458" w:rsidRPr="00AA125D" w:rsidRDefault="006D3458" w:rsidP="006D3458">
      <w:pPr>
        <w:spacing w:line="360" w:lineRule="auto"/>
        <w:jc w:val="both"/>
        <w:rPr>
          <w:rFonts w:ascii="Arial" w:hAnsi="Arial" w:cs="Arial"/>
          <w:b/>
          <w:sz w:val="22"/>
          <w:szCs w:val="22"/>
          <w:u w:val="single"/>
        </w:rPr>
      </w:pPr>
      <w:r w:rsidRPr="00AA125D">
        <w:rPr>
          <w:rFonts w:ascii="Arial" w:hAnsi="Arial" w:cs="Arial"/>
          <w:b/>
          <w:sz w:val="22"/>
          <w:szCs w:val="22"/>
          <w:u w:val="single"/>
        </w:rPr>
        <w:t>Pytanie nr 10:</w:t>
      </w:r>
    </w:p>
    <w:p w:rsidR="006D3458" w:rsidRDefault="006D3458" w:rsidP="006D3458">
      <w:pPr>
        <w:spacing w:line="360" w:lineRule="auto"/>
        <w:jc w:val="both"/>
        <w:rPr>
          <w:rFonts w:ascii="Arial" w:hAnsi="Arial" w:cs="Arial"/>
          <w:sz w:val="20"/>
          <w:szCs w:val="20"/>
        </w:rPr>
      </w:pPr>
      <w:r w:rsidRPr="006D3458">
        <w:rPr>
          <w:rFonts w:ascii="Arial" w:hAnsi="Arial" w:cs="Arial"/>
          <w:sz w:val="22"/>
          <w:szCs w:val="22"/>
        </w:rPr>
        <w:t xml:space="preserve">W </w:t>
      </w:r>
      <w:r w:rsidRPr="00C55278">
        <w:rPr>
          <w:rFonts w:ascii="Arial" w:hAnsi="Arial" w:cs="Arial"/>
          <w:sz w:val="20"/>
          <w:szCs w:val="20"/>
        </w:rPr>
        <w:t>§</w:t>
      </w:r>
      <w:r>
        <w:rPr>
          <w:rFonts w:ascii="Arial" w:hAnsi="Arial" w:cs="Arial"/>
          <w:sz w:val="20"/>
          <w:szCs w:val="20"/>
        </w:rPr>
        <w:t xml:space="preserve"> 2 pkt f) ppkt 2 Zamawiający przewiduje konieczność ubezpieczenia wszystkich przesyłek w obrocie zagranicznym do wysokości zadeklarowanej kwoty. Ponieważ kwota ubezpieczenia przesyłek różni się w zależności od zadeklarowanej wartości przesyłek, Wykonawca zwraca się z prośbą o określenie kwot na jakie zamierza zadeklarować Zamawiający, bądź chociaż wskazanie wartości maksymalnej przesyłek w obiegu zagranicznym</w:t>
      </w:r>
      <w:r w:rsidR="00F22179">
        <w:rPr>
          <w:rFonts w:ascii="Arial" w:hAnsi="Arial" w:cs="Arial"/>
          <w:sz w:val="20"/>
          <w:szCs w:val="20"/>
        </w:rPr>
        <w:t>.</w:t>
      </w:r>
    </w:p>
    <w:p w:rsidR="00F22179" w:rsidRDefault="00F22179" w:rsidP="006D3458">
      <w:pPr>
        <w:spacing w:line="360" w:lineRule="auto"/>
        <w:jc w:val="both"/>
        <w:rPr>
          <w:rFonts w:ascii="Arial" w:hAnsi="Arial" w:cs="Arial"/>
          <w:b/>
          <w:sz w:val="22"/>
          <w:szCs w:val="22"/>
        </w:rPr>
      </w:pPr>
    </w:p>
    <w:p w:rsidR="00AA125D" w:rsidRDefault="00AA125D" w:rsidP="006D3458">
      <w:pPr>
        <w:spacing w:line="360" w:lineRule="auto"/>
        <w:jc w:val="both"/>
        <w:rPr>
          <w:rFonts w:ascii="Arial" w:hAnsi="Arial" w:cs="Arial"/>
          <w:b/>
          <w:sz w:val="22"/>
          <w:szCs w:val="22"/>
        </w:rPr>
      </w:pPr>
    </w:p>
    <w:p w:rsidR="00AA125D" w:rsidRDefault="00AA125D" w:rsidP="006D3458">
      <w:pPr>
        <w:spacing w:line="360" w:lineRule="auto"/>
        <w:jc w:val="both"/>
        <w:rPr>
          <w:rFonts w:ascii="Arial" w:hAnsi="Arial" w:cs="Arial"/>
          <w:b/>
          <w:sz w:val="22"/>
          <w:szCs w:val="22"/>
        </w:rPr>
      </w:pPr>
    </w:p>
    <w:p w:rsidR="00AE3413" w:rsidRDefault="00AE3413" w:rsidP="006D3458">
      <w:pPr>
        <w:spacing w:line="360" w:lineRule="auto"/>
        <w:jc w:val="both"/>
        <w:rPr>
          <w:rFonts w:ascii="Arial" w:hAnsi="Arial" w:cs="Arial"/>
          <w:b/>
          <w:sz w:val="22"/>
          <w:szCs w:val="22"/>
        </w:rPr>
      </w:pPr>
    </w:p>
    <w:p w:rsidR="00AA125D" w:rsidRPr="00F22179" w:rsidRDefault="00AA125D" w:rsidP="006D3458">
      <w:pPr>
        <w:spacing w:line="360" w:lineRule="auto"/>
        <w:jc w:val="both"/>
        <w:rPr>
          <w:rFonts w:ascii="Arial" w:hAnsi="Arial" w:cs="Arial"/>
          <w:b/>
          <w:sz w:val="22"/>
          <w:szCs w:val="22"/>
        </w:rPr>
      </w:pPr>
    </w:p>
    <w:p w:rsidR="00F22179" w:rsidRDefault="00F22179" w:rsidP="006D3458">
      <w:pPr>
        <w:spacing w:line="360" w:lineRule="auto"/>
        <w:jc w:val="both"/>
        <w:rPr>
          <w:rFonts w:ascii="Arial" w:hAnsi="Arial" w:cs="Arial"/>
          <w:b/>
          <w:sz w:val="22"/>
          <w:szCs w:val="22"/>
        </w:rPr>
      </w:pPr>
      <w:r w:rsidRPr="00F22179">
        <w:rPr>
          <w:rFonts w:ascii="Arial" w:hAnsi="Arial" w:cs="Arial"/>
          <w:b/>
          <w:sz w:val="22"/>
          <w:szCs w:val="22"/>
        </w:rPr>
        <w:lastRenderedPageBreak/>
        <w:t>Odpowiedź Zamawiającego:</w:t>
      </w:r>
    </w:p>
    <w:p w:rsidR="00AA125D" w:rsidRPr="00AA125D" w:rsidRDefault="00AA125D" w:rsidP="006D3458">
      <w:pPr>
        <w:spacing w:line="360" w:lineRule="auto"/>
        <w:jc w:val="both"/>
        <w:rPr>
          <w:sz w:val="22"/>
          <w:szCs w:val="22"/>
        </w:rPr>
      </w:pPr>
      <w:r w:rsidRPr="00AA125D">
        <w:rPr>
          <w:sz w:val="22"/>
          <w:szCs w:val="22"/>
        </w:rPr>
        <w:t>Zamawiający informuje, iż wskazana przez Wykonawcę kwestia dotyczy części 4 postępowania.</w:t>
      </w:r>
    </w:p>
    <w:p w:rsidR="00F22179" w:rsidRPr="00DC7D76" w:rsidRDefault="00F22179" w:rsidP="00AA125D">
      <w:pPr>
        <w:spacing w:line="360" w:lineRule="auto"/>
        <w:jc w:val="both"/>
        <w:rPr>
          <w:spacing w:val="-7"/>
          <w:w w:val="111"/>
          <w:sz w:val="22"/>
          <w:szCs w:val="22"/>
        </w:rPr>
      </w:pPr>
      <w:r w:rsidRPr="00AA125D">
        <w:rPr>
          <w:sz w:val="22"/>
          <w:szCs w:val="22"/>
        </w:rPr>
        <w:t xml:space="preserve">W </w:t>
      </w:r>
      <w:r w:rsidR="00515455" w:rsidRPr="00AA125D">
        <w:rPr>
          <w:sz w:val="22"/>
          <w:szCs w:val="22"/>
        </w:rPr>
        <w:t>formularzu</w:t>
      </w:r>
      <w:r w:rsidRPr="00AA125D">
        <w:rPr>
          <w:sz w:val="22"/>
          <w:szCs w:val="22"/>
        </w:rPr>
        <w:t xml:space="preserve"> cenowym w kolumnie </w:t>
      </w:r>
      <w:r w:rsidR="00AA125D" w:rsidRPr="00AA125D">
        <w:rPr>
          <w:sz w:val="22"/>
          <w:szCs w:val="22"/>
        </w:rPr>
        <w:t>„wysokość ubezpieczenia</w:t>
      </w:r>
      <w:r w:rsidR="00515455" w:rsidRPr="00AA125D">
        <w:rPr>
          <w:sz w:val="22"/>
          <w:szCs w:val="22"/>
        </w:rPr>
        <w:t xml:space="preserve">” </w:t>
      </w:r>
      <w:r w:rsidR="00AA125D" w:rsidRPr="00AA125D">
        <w:rPr>
          <w:sz w:val="22"/>
          <w:szCs w:val="22"/>
        </w:rPr>
        <w:t xml:space="preserve"> Zamawiający wpisał maksymalną zadeklarowaną</w:t>
      </w:r>
      <w:r w:rsidR="007B0541" w:rsidRPr="00AA125D">
        <w:rPr>
          <w:sz w:val="22"/>
          <w:szCs w:val="22"/>
        </w:rPr>
        <w:t xml:space="preserve"> wartość</w:t>
      </w:r>
      <w:r w:rsidR="007B0541">
        <w:rPr>
          <w:color w:val="0070C0"/>
          <w:sz w:val="22"/>
          <w:szCs w:val="22"/>
        </w:rPr>
        <w:t xml:space="preserve">. </w:t>
      </w:r>
    </w:p>
    <w:p w:rsidR="00F22179" w:rsidRPr="00F22179" w:rsidRDefault="00F22179" w:rsidP="006D3458">
      <w:pPr>
        <w:spacing w:line="360" w:lineRule="auto"/>
        <w:jc w:val="both"/>
        <w:rPr>
          <w:rFonts w:ascii="Arial" w:hAnsi="Arial" w:cs="Arial"/>
          <w:b/>
          <w:sz w:val="22"/>
          <w:szCs w:val="22"/>
        </w:rPr>
      </w:pPr>
    </w:p>
    <w:p w:rsidR="00515455" w:rsidRPr="00515455" w:rsidRDefault="00DB5BE5" w:rsidP="006D3458">
      <w:pPr>
        <w:spacing w:line="360" w:lineRule="auto"/>
        <w:jc w:val="both"/>
        <w:rPr>
          <w:rFonts w:ascii="Arial" w:hAnsi="Arial" w:cs="Arial"/>
          <w:b/>
          <w:sz w:val="22"/>
          <w:szCs w:val="22"/>
          <w:u w:val="single"/>
        </w:rPr>
      </w:pPr>
      <w:r w:rsidRPr="00DB5BE5">
        <w:rPr>
          <w:rFonts w:ascii="Arial" w:hAnsi="Arial" w:cs="Arial"/>
          <w:b/>
          <w:sz w:val="22"/>
          <w:szCs w:val="22"/>
          <w:u w:val="single"/>
        </w:rPr>
        <w:t>Pytanie nr 11:</w:t>
      </w:r>
    </w:p>
    <w:p w:rsidR="00515455" w:rsidRPr="00853670" w:rsidRDefault="00515455" w:rsidP="00515455">
      <w:pPr>
        <w:spacing w:line="360" w:lineRule="auto"/>
        <w:jc w:val="both"/>
        <w:rPr>
          <w:rFonts w:ascii="Arial" w:hAnsi="Arial" w:cs="Arial"/>
          <w:sz w:val="20"/>
          <w:szCs w:val="20"/>
        </w:rPr>
      </w:pPr>
      <w:r w:rsidRPr="00853670">
        <w:rPr>
          <w:rFonts w:ascii="Arial" w:hAnsi="Arial" w:cs="Arial"/>
          <w:sz w:val="20"/>
          <w:szCs w:val="20"/>
        </w:rPr>
        <w:t>Czy  Zamawiający przewiduje możliwość dodatkowego rozbicia</w:t>
      </w:r>
      <w:r>
        <w:rPr>
          <w:rFonts w:ascii="Arial" w:hAnsi="Arial" w:cs="Arial"/>
          <w:sz w:val="20"/>
          <w:szCs w:val="20"/>
        </w:rPr>
        <w:t xml:space="preserve"> Zadania  1 oraz zadania 4</w:t>
      </w:r>
      <w:r w:rsidRPr="00853670">
        <w:rPr>
          <w:rFonts w:ascii="Arial" w:hAnsi="Arial" w:cs="Arial"/>
          <w:sz w:val="20"/>
          <w:szCs w:val="20"/>
        </w:rPr>
        <w:t xml:space="preserve"> Zamówienia ze względu na masę? Wykonawca proponuje aby </w:t>
      </w:r>
      <w:r>
        <w:rPr>
          <w:rFonts w:ascii="Arial" w:hAnsi="Arial" w:cs="Arial"/>
          <w:sz w:val="20"/>
          <w:szCs w:val="20"/>
        </w:rPr>
        <w:t xml:space="preserve">Zadanie 1 </w:t>
      </w:r>
      <w:r w:rsidRPr="00853670">
        <w:rPr>
          <w:rFonts w:ascii="Arial" w:hAnsi="Arial" w:cs="Arial"/>
          <w:sz w:val="20"/>
          <w:szCs w:val="20"/>
        </w:rPr>
        <w:t xml:space="preserve"> aktualn</w:t>
      </w:r>
      <w:r>
        <w:rPr>
          <w:rFonts w:ascii="Arial" w:hAnsi="Arial" w:cs="Arial"/>
          <w:sz w:val="20"/>
          <w:szCs w:val="20"/>
        </w:rPr>
        <w:t>ego zamówienia zostało podzielone</w:t>
      </w:r>
      <w:r w:rsidRPr="00853670">
        <w:rPr>
          <w:rFonts w:ascii="Arial" w:hAnsi="Arial" w:cs="Arial"/>
          <w:sz w:val="20"/>
          <w:szCs w:val="20"/>
        </w:rPr>
        <w:t xml:space="preserve"> w </w:t>
      </w:r>
      <w:r>
        <w:rPr>
          <w:rFonts w:ascii="Arial" w:hAnsi="Arial" w:cs="Arial"/>
          <w:sz w:val="20"/>
          <w:szCs w:val="20"/>
        </w:rPr>
        <w:t>następujący sposób::</w:t>
      </w:r>
    </w:p>
    <w:p w:rsidR="00515455" w:rsidRDefault="00515455" w:rsidP="00515455">
      <w:pPr>
        <w:pStyle w:val="Akapitzlist"/>
        <w:numPr>
          <w:ilvl w:val="1"/>
          <w:numId w:val="3"/>
        </w:numPr>
        <w:spacing w:line="360" w:lineRule="auto"/>
        <w:jc w:val="both"/>
        <w:rPr>
          <w:rFonts w:ascii="Arial" w:hAnsi="Arial" w:cs="Arial"/>
          <w:sz w:val="20"/>
          <w:szCs w:val="20"/>
        </w:rPr>
      </w:pPr>
      <w:r w:rsidRPr="00515455">
        <w:rPr>
          <w:rFonts w:ascii="Arial" w:hAnsi="Arial" w:cs="Arial"/>
          <w:sz w:val="20"/>
          <w:szCs w:val="20"/>
        </w:rPr>
        <w:t xml:space="preserve">Przesyłki krajowe w zaproponowanych przez Zamawiającego przedziałach wagowych do 30 kg, </w:t>
      </w:r>
    </w:p>
    <w:p w:rsidR="00515455" w:rsidRPr="00515455" w:rsidRDefault="00515455" w:rsidP="00515455">
      <w:pPr>
        <w:pStyle w:val="Akapitzlist"/>
        <w:numPr>
          <w:ilvl w:val="1"/>
          <w:numId w:val="3"/>
        </w:numPr>
        <w:spacing w:line="360" w:lineRule="auto"/>
        <w:jc w:val="both"/>
        <w:rPr>
          <w:rFonts w:ascii="Arial" w:hAnsi="Arial" w:cs="Arial"/>
          <w:sz w:val="20"/>
          <w:szCs w:val="20"/>
        </w:rPr>
      </w:pPr>
      <w:r w:rsidRPr="00515455">
        <w:rPr>
          <w:rFonts w:ascii="Arial" w:hAnsi="Arial" w:cs="Arial"/>
          <w:sz w:val="20"/>
          <w:szCs w:val="20"/>
        </w:rPr>
        <w:t>Przesyłki krajowe paletowe,</w:t>
      </w:r>
    </w:p>
    <w:p w:rsidR="00515455" w:rsidRDefault="00515455" w:rsidP="00515455">
      <w:pPr>
        <w:spacing w:line="360" w:lineRule="auto"/>
        <w:jc w:val="both"/>
        <w:rPr>
          <w:rFonts w:ascii="Arial" w:hAnsi="Arial" w:cs="Arial"/>
          <w:sz w:val="20"/>
          <w:szCs w:val="20"/>
        </w:rPr>
      </w:pPr>
      <w:r>
        <w:rPr>
          <w:rFonts w:ascii="Arial" w:hAnsi="Arial" w:cs="Arial"/>
          <w:sz w:val="20"/>
          <w:szCs w:val="20"/>
        </w:rPr>
        <w:t>Zadanie 4:</w:t>
      </w:r>
    </w:p>
    <w:p w:rsidR="00515455" w:rsidRPr="00853670" w:rsidRDefault="00515455" w:rsidP="00515455">
      <w:pPr>
        <w:spacing w:line="360" w:lineRule="auto"/>
        <w:jc w:val="both"/>
        <w:rPr>
          <w:rFonts w:ascii="Arial" w:hAnsi="Arial" w:cs="Arial"/>
          <w:sz w:val="20"/>
          <w:szCs w:val="20"/>
        </w:rPr>
      </w:pPr>
    </w:p>
    <w:p w:rsidR="00515455" w:rsidRPr="00853670" w:rsidRDefault="00515455" w:rsidP="00515455">
      <w:pPr>
        <w:spacing w:line="360" w:lineRule="auto"/>
        <w:jc w:val="both"/>
        <w:rPr>
          <w:rFonts w:ascii="Arial" w:hAnsi="Arial" w:cs="Arial"/>
          <w:sz w:val="20"/>
          <w:szCs w:val="20"/>
        </w:rPr>
      </w:pPr>
      <w:r>
        <w:rPr>
          <w:rFonts w:ascii="Arial" w:hAnsi="Arial" w:cs="Arial"/>
          <w:sz w:val="20"/>
          <w:szCs w:val="20"/>
        </w:rPr>
        <w:t>4</w:t>
      </w:r>
      <w:r w:rsidRPr="00853670">
        <w:rPr>
          <w:rFonts w:ascii="Arial" w:hAnsi="Arial" w:cs="Arial"/>
          <w:sz w:val="20"/>
          <w:szCs w:val="20"/>
        </w:rPr>
        <w:t>.1 Przesyłki krajowe w zaproponowanych przez Zamawiają</w:t>
      </w:r>
      <w:r>
        <w:rPr>
          <w:rFonts w:ascii="Arial" w:hAnsi="Arial" w:cs="Arial"/>
          <w:sz w:val="20"/>
          <w:szCs w:val="20"/>
        </w:rPr>
        <w:t>cego przedziałach wagowych do 5</w:t>
      </w:r>
      <w:r w:rsidRPr="00853670">
        <w:rPr>
          <w:rFonts w:ascii="Arial" w:hAnsi="Arial" w:cs="Arial"/>
          <w:sz w:val="20"/>
          <w:szCs w:val="20"/>
        </w:rPr>
        <w:t>0kg , oraz przesyłki międzynarodowe do 20kg,</w:t>
      </w:r>
    </w:p>
    <w:p w:rsidR="00515455" w:rsidRPr="00853670" w:rsidRDefault="00515455" w:rsidP="00515455">
      <w:pPr>
        <w:spacing w:line="360" w:lineRule="auto"/>
        <w:jc w:val="both"/>
        <w:rPr>
          <w:rFonts w:ascii="Arial" w:hAnsi="Arial" w:cs="Arial"/>
          <w:sz w:val="20"/>
          <w:szCs w:val="20"/>
        </w:rPr>
      </w:pPr>
      <w:r>
        <w:rPr>
          <w:rFonts w:ascii="Arial" w:hAnsi="Arial" w:cs="Arial"/>
          <w:sz w:val="20"/>
          <w:szCs w:val="20"/>
        </w:rPr>
        <w:t>4</w:t>
      </w:r>
      <w:r w:rsidRPr="00853670">
        <w:rPr>
          <w:rFonts w:ascii="Arial" w:hAnsi="Arial" w:cs="Arial"/>
          <w:sz w:val="20"/>
          <w:szCs w:val="20"/>
        </w:rPr>
        <w:t>.2 Przesyłki międzynarodowe powyżej 20kg</w:t>
      </w:r>
    </w:p>
    <w:p w:rsidR="00515455" w:rsidRPr="00853670" w:rsidRDefault="00515455" w:rsidP="00515455">
      <w:pPr>
        <w:spacing w:line="360" w:lineRule="auto"/>
        <w:jc w:val="both"/>
        <w:rPr>
          <w:rFonts w:ascii="Arial" w:hAnsi="Arial" w:cs="Arial"/>
          <w:sz w:val="20"/>
          <w:szCs w:val="20"/>
        </w:rPr>
      </w:pPr>
      <w:r w:rsidRPr="00853670">
        <w:rPr>
          <w:rFonts w:ascii="Arial" w:hAnsi="Arial" w:cs="Arial"/>
          <w:sz w:val="20"/>
          <w:szCs w:val="20"/>
        </w:rPr>
        <w:t>Rozbicie  wagowe przesyłek objętych zamówieniem umożliwi skalkulowanie ceny oferty zamówienia w sposób prawidłowy.</w:t>
      </w:r>
    </w:p>
    <w:p w:rsidR="00515455" w:rsidRPr="00853670" w:rsidRDefault="00515455" w:rsidP="00515455">
      <w:pPr>
        <w:spacing w:line="360" w:lineRule="auto"/>
        <w:jc w:val="both"/>
        <w:rPr>
          <w:rFonts w:ascii="Arial" w:hAnsi="Arial" w:cs="Arial"/>
          <w:sz w:val="20"/>
          <w:szCs w:val="20"/>
        </w:rPr>
      </w:pPr>
      <w:r w:rsidRPr="00853670">
        <w:rPr>
          <w:rFonts w:ascii="Arial" w:hAnsi="Arial" w:cs="Arial"/>
          <w:sz w:val="20"/>
          <w:szCs w:val="20"/>
        </w:rPr>
        <w:t xml:space="preserve">Większość Wykonawców, ustala poziom cen na podstawie, danych o wadze przesyłki, oraz miejscu ich przeznaczenia.  </w:t>
      </w:r>
    </w:p>
    <w:p w:rsidR="00515455" w:rsidRPr="00853670" w:rsidRDefault="00515455" w:rsidP="00515455">
      <w:pPr>
        <w:spacing w:line="360" w:lineRule="auto"/>
        <w:jc w:val="both"/>
        <w:rPr>
          <w:rFonts w:ascii="Arial" w:hAnsi="Arial" w:cs="Arial"/>
          <w:sz w:val="20"/>
          <w:szCs w:val="20"/>
        </w:rPr>
      </w:pPr>
      <w:r w:rsidRPr="00853670">
        <w:rPr>
          <w:rFonts w:ascii="Arial" w:hAnsi="Arial" w:cs="Arial"/>
          <w:sz w:val="20"/>
          <w:szCs w:val="20"/>
        </w:rPr>
        <w:t>W przypadku pozostawienia zapisów w formie bieżącej co stanowi rażące naruszenie zasad wymienionych w art. 7.1 ust PZP  , czyli zasady konkurencyjności i równości Wykonawca może nie mieć możliwości złożenia swojej oferty.</w:t>
      </w:r>
    </w:p>
    <w:p w:rsidR="00515455" w:rsidRDefault="00515455" w:rsidP="00515455">
      <w:pPr>
        <w:spacing w:line="360" w:lineRule="auto"/>
        <w:jc w:val="both"/>
        <w:rPr>
          <w:rFonts w:ascii="Arial" w:hAnsi="Arial" w:cs="Arial"/>
          <w:b/>
          <w:sz w:val="22"/>
          <w:szCs w:val="22"/>
        </w:rPr>
      </w:pPr>
      <w:r w:rsidRPr="00853670">
        <w:rPr>
          <w:rFonts w:ascii="Arial" w:hAnsi="Arial" w:cs="Arial"/>
          <w:b/>
          <w:sz w:val="22"/>
          <w:szCs w:val="22"/>
        </w:rPr>
        <w:t>Odpowiedź Zamawiającego:</w:t>
      </w:r>
    </w:p>
    <w:p w:rsidR="00515455" w:rsidRPr="00552AE4" w:rsidRDefault="00515455" w:rsidP="00515455">
      <w:pPr>
        <w:spacing w:line="360" w:lineRule="auto"/>
        <w:jc w:val="both"/>
        <w:rPr>
          <w:rFonts w:ascii="Arial" w:hAnsi="Arial" w:cs="Arial"/>
          <w:sz w:val="20"/>
          <w:szCs w:val="20"/>
        </w:rPr>
      </w:pPr>
      <w:r w:rsidRPr="00552AE4">
        <w:rPr>
          <w:rFonts w:ascii="Arial" w:hAnsi="Arial" w:cs="Arial"/>
          <w:sz w:val="20"/>
          <w:szCs w:val="20"/>
        </w:rPr>
        <w:t>Zgodnie z Formularzem asortymentowo – cenowym stanowiącym załącznik</w:t>
      </w:r>
      <w:r>
        <w:rPr>
          <w:rFonts w:ascii="Arial" w:hAnsi="Arial" w:cs="Arial"/>
          <w:sz w:val="20"/>
          <w:szCs w:val="20"/>
        </w:rPr>
        <w:t>i</w:t>
      </w:r>
      <w:r w:rsidRPr="00552AE4">
        <w:rPr>
          <w:rFonts w:ascii="Arial" w:hAnsi="Arial" w:cs="Arial"/>
          <w:sz w:val="20"/>
          <w:szCs w:val="20"/>
        </w:rPr>
        <w:t xml:space="preserve"> nr </w:t>
      </w:r>
      <w:r>
        <w:rPr>
          <w:rFonts w:ascii="Arial" w:hAnsi="Arial" w:cs="Arial"/>
          <w:sz w:val="20"/>
          <w:szCs w:val="20"/>
        </w:rPr>
        <w:t>4.1-4.4</w:t>
      </w:r>
      <w:r w:rsidRPr="00552AE4">
        <w:rPr>
          <w:rFonts w:ascii="Arial" w:hAnsi="Arial" w:cs="Arial"/>
          <w:sz w:val="20"/>
          <w:szCs w:val="20"/>
        </w:rPr>
        <w:t xml:space="preserve"> do </w:t>
      </w:r>
      <w:r>
        <w:rPr>
          <w:rFonts w:ascii="Arial" w:hAnsi="Arial" w:cs="Arial"/>
          <w:sz w:val="20"/>
          <w:szCs w:val="20"/>
        </w:rPr>
        <w:t>Ogłoszenia o zamówieniu na usługi</w:t>
      </w:r>
      <w:r w:rsidR="00B15FDC">
        <w:rPr>
          <w:rFonts w:ascii="Arial" w:hAnsi="Arial" w:cs="Arial"/>
          <w:sz w:val="20"/>
          <w:szCs w:val="20"/>
        </w:rPr>
        <w:t xml:space="preserve"> Społeczne</w:t>
      </w:r>
      <w:r>
        <w:rPr>
          <w:rFonts w:ascii="Arial" w:hAnsi="Arial" w:cs="Arial"/>
          <w:sz w:val="20"/>
          <w:szCs w:val="20"/>
        </w:rPr>
        <w:t xml:space="preserve"> </w:t>
      </w:r>
      <w:r w:rsidR="00B15FDC">
        <w:rPr>
          <w:rFonts w:ascii="Arial" w:hAnsi="Arial" w:cs="Arial"/>
          <w:sz w:val="20"/>
          <w:szCs w:val="20"/>
        </w:rPr>
        <w:t>,</w:t>
      </w:r>
      <w:r w:rsidRPr="00552AE4">
        <w:rPr>
          <w:rFonts w:ascii="Arial" w:hAnsi="Arial" w:cs="Arial"/>
          <w:sz w:val="20"/>
          <w:szCs w:val="20"/>
        </w:rPr>
        <w:t xml:space="preserve"> Wykonawca jest w stanie wyodrębnić wagę przesyłek oraz kraj doręczenia.</w:t>
      </w:r>
    </w:p>
    <w:p w:rsidR="00515455" w:rsidRDefault="00515455" w:rsidP="00515455">
      <w:pPr>
        <w:spacing w:line="360" w:lineRule="auto"/>
        <w:jc w:val="both"/>
        <w:rPr>
          <w:rFonts w:ascii="Arial" w:hAnsi="Arial" w:cs="Arial"/>
          <w:sz w:val="20"/>
          <w:szCs w:val="20"/>
        </w:rPr>
      </w:pPr>
      <w:r w:rsidRPr="00552AE4">
        <w:rPr>
          <w:rFonts w:ascii="Arial" w:hAnsi="Arial" w:cs="Arial"/>
          <w:sz w:val="20"/>
          <w:szCs w:val="20"/>
        </w:rPr>
        <w:t xml:space="preserve">W związku z powyższym Formularze asortymentowo – cenowe dołączone do </w:t>
      </w:r>
      <w:r w:rsidR="00B15FDC">
        <w:rPr>
          <w:rFonts w:ascii="Arial" w:hAnsi="Arial" w:cs="Arial"/>
          <w:sz w:val="20"/>
          <w:szCs w:val="20"/>
        </w:rPr>
        <w:t>Ogłoszenia</w:t>
      </w:r>
      <w:r w:rsidRPr="00552AE4">
        <w:rPr>
          <w:rFonts w:ascii="Arial" w:hAnsi="Arial" w:cs="Arial"/>
          <w:sz w:val="20"/>
          <w:szCs w:val="20"/>
        </w:rPr>
        <w:t xml:space="preserve"> pozostają bez zmian.</w:t>
      </w:r>
    </w:p>
    <w:p w:rsidR="00B15FDC" w:rsidRPr="00B15FDC" w:rsidRDefault="00B15FDC" w:rsidP="00515455">
      <w:pPr>
        <w:spacing w:line="360" w:lineRule="auto"/>
        <w:jc w:val="both"/>
        <w:rPr>
          <w:rFonts w:ascii="Arial" w:hAnsi="Arial" w:cs="Arial"/>
          <w:b/>
          <w:sz w:val="20"/>
          <w:szCs w:val="20"/>
          <w:u w:val="single"/>
        </w:rPr>
      </w:pPr>
    </w:p>
    <w:p w:rsidR="00B15FDC" w:rsidRPr="00DB5BE5" w:rsidRDefault="00B15FDC" w:rsidP="00515455">
      <w:pPr>
        <w:spacing w:line="360" w:lineRule="auto"/>
        <w:jc w:val="both"/>
        <w:rPr>
          <w:rFonts w:ascii="Arial" w:hAnsi="Arial" w:cs="Arial"/>
          <w:b/>
          <w:sz w:val="22"/>
          <w:szCs w:val="22"/>
          <w:u w:val="single"/>
        </w:rPr>
      </w:pPr>
      <w:r w:rsidRPr="00DB5BE5">
        <w:rPr>
          <w:rFonts w:ascii="Arial" w:hAnsi="Arial" w:cs="Arial"/>
          <w:b/>
          <w:sz w:val="22"/>
          <w:szCs w:val="22"/>
          <w:u w:val="single"/>
        </w:rPr>
        <w:t>Pytanie nr 12:</w:t>
      </w:r>
    </w:p>
    <w:p w:rsidR="00B15FDC" w:rsidRDefault="00B15FDC" w:rsidP="00515455">
      <w:pPr>
        <w:spacing w:line="360" w:lineRule="auto"/>
        <w:jc w:val="both"/>
        <w:rPr>
          <w:rFonts w:ascii="Arial" w:hAnsi="Arial" w:cs="Arial"/>
          <w:sz w:val="20"/>
          <w:szCs w:val="20"/>
        </w:rPr>
      </w:pPr>
      <w:r w:rsidRPr="00D9571A">
        <w:rPr>
          <w:rFonts w:ascii="Arial" w:hAnsi="Arial" w:cs="Arial"/>
          <w:sz w:val="20"/>
          <w:szCs w:val="20"/>
        </w:rPr>
        <w:t>Zamawiający w § 2 wzoru</w:t>
      </w:r>
      <w:r>
        <w:rPr>
          <w:rFonts w:ascii="Arial" w:hAnsi="Arial" w:cs="Arial"/>
          <w:sz w:val="20"/>
          <w:szCs w:val="20"/>
        </w:rPr>
        <w:t xml:space="preserve"> umowy </w:t>
      </w:r>
      <w:r w:rsidR="00592371">
        <w:rPr>
          <w:rFonts w:ascii="Arial" w:hAnsi="Arial" w:cs="Arial"/>
          <w:sz w:val="20"/>
          <w:szCs w:val="20"/>
        </w:rPr>
        <w:t>określił obowiązki Wykonawcy, w których zobowiązuje go do:</w:t>
      </w:r>
    </w:p>
    <w:p w:rsidR="00592371" w:rsidRDefault="00592371" w:rsidP="00515455">
      <w:pPr>
        <w:spacing w:line="360" w:lineRule="auto"/>
        <w:jc w:val="both"/>
        <w:rPr>
          <w:rFonts w:ascii="Arial" w:hAnsi="Arial" w:cs="Arial"/>
          <w:sz w:val="20"/>
          <w:szCs w:val="20"/>
        </w:rPr>
      </w:pPr>
      <w:r>
        <w:rPr>
          <w:rFonts w:ascii="Arial" w:hAnsi="Arial" w:cs="Arial"/>
          <w:sz w:val="20"/>
          <w:szCs w:val="20"/>
        </w:rPr>
        <w:t>g) zapewnienia Zamawiającemu comiesięcznego Raportu dostarczonych</w:t>
      </w:r>
      <w:r w:rsidR="00D9571A">
        <w:rPr>
          <w:rFonts w:ascii="Arial" w:hAnsi="Arial" w:cs="Arial"/>
          <w:sz w:val="20"/>
          <w:szCs w:val="20"/>
        </w:rPr>
        <w:t xml:space="preserve"> przesyłek (dalej „Raport”) zawierającego w szczególności: </w:t>
      </w:r>
      <w:r w:rsidR="0001229A">
        <w:rPr>
          <w:rFonts w:ascii="Arial" w:hAnsi="Arial" w:cs="Arial"/>
          <w:sz w:val="20"/>
          <w:szCs w:val="20"/>
        </w:rPr>
        <w:t>adres odbiorcy,</w:t>
      </w:r>
      <w:r w:rsidR="004E465D">
        <w:rPr>
          <w:rFonts w:ascii="Arial" w:hAnsi="Arial" w:cs="Arial"/>
          <w:sz w:val="20"/>
          <w:szCs w:val="20"/>
        </w:rPr>
        <w:t xml:space="preserve"> </w:t>
      </w:r>
      <w:r w:rsidR="00D9571A">
        <w:rPr>
          <w:rFonts w:ascii="Arial" w:hAnsi="Arial" w:cs="Arial"/>
          <w:sz w:val="20"/>
          <w:szCs w:val="20"/>
        </w:rPr>
        <w:t>datę odbioru, koszt przesyłki, wagę przesyłki. Raport sporządzany będzie w formie pisemnej lub elektronicznej i stanowi podstawę do wystawienia faktury oraz dokonania płatności.</w:t>
      </w:r>
    </w:p>
    <w:p w:rsidR="00D9571A" w:rsidRDefault="00D9571A" w:rsidP="00515455">
      <w:pPr>
        <w:spacing w:line="360" w:lineRule="auto"/>
        <w:jc w:val="both"/>
        <w:rPr>
          <w:rFonts w:ascii="Arial" w:hAnsi="Arial" w:cs="Arial"/>
          <w:sz w:val="20"/>
          <w:szCs w:val="20"/>
        </w:rPr>
      </w:pPr>
    </w:p>
    <w:p w:rsidR="00D9571A" w:rsidRDefault="00D9571A" w:rsidP="00515455">
      <w:pPr>
        <w:spacing w:line="360" w:lineRule="auto"/>
        <w:jc w:val="both"/>
        <w:rPr>
          <w:rFonts w:ascii="Arial" w:hAnsi="Arial" w:cs="Arial"/>
          <w:sz w:val="20"/>
          <w:szCs w:val="20"/>
        </w:rPr>
      </w:pPr>
      <w:r>
        <w:rPr>
          <w:rFonts w:ascii="Arial" w:hAnsi="Arial" w:cs="Arial"/>
          <w:sz w:val="20"/>
          <w:szCs w:val="20"/>
        </w:rPr>
        <w:t xml:space="preserve">Czy Zamawiający uwzględni zmianę istotnych postanowień umowy poprzez modyfikację </w:t>
      </w:r>
      <w:r w:rsidRPr="00D9571A">
        <w:rPr>
          <w:rFonts w:ascii="Arial" w:hAnsi="Arial" w:cs="Arial"/>
          <w:sz w:val="20"/>
          <w:szCs w:val="20"/>
        </w:rPr>
        <w:t>§</w:t>
      </w:r>
      <w:r>
        <w:rPr>
          <w:rFonts w:ascii="Arial" w:hAnsi="Arial" w:cs="Arial"/>
          <w:sz w:val="20"/>
          <w:szCs w:val="20"/>
        </w:rPr>
        <w:t xml:space="preserve"> 2  ust. Pkt g) wzoru umowy i nadanie mu następującego brzmienia:</w:t>
      </w:r>
    </w:p>
    <w:p w:rsidR="00D9571A" w:rsidRDefault="00D9571A" w:rsidP="00515455">
      <w:pPr>
        <w:spacing w:line="360" w:lineRule="auto"/>
        <w:jc w:val="both"/>
        <w:rPr>
          <w:rFonts w:ascii="Arial" w:hAnsi="Arial" w:cs="Arial"/>
          <w:sz w:val="20"/>
          <w:szCs w:val="20"/>
        </w:rPr>
      </w:pPr>
      <w:r>
        <w:rPr>
          <w:rFonts w:ascii="Arial" w:hAnsi="Arial" w:cs="Arial"/>
          <w:sz w:val="20"/>
          <w:szCs w:val="20"/>
        </w:rPr>
        <w:t>g) zapewnienia Zamawiającemu comiesięcznego Raportu dostarczonych przesyłek  (dalej „Raport”) zawierającego w szczególności: adres odbiorcy, datę odbioru, wagę przesyłki. Raport sporządzany będzie w formie pisemnej lub elektronicznej i stanowi podstawę do wystawienia faktury oraz dokonania płatności.</w:t>
      </w:r>
    </w:p>
    <w:p w:rsidR="00D9571A" w:rsidRDefault="00D9571A" w:rsidP="00515455">
      <w:pPr>
        <w:spacing w:line="360" w:lineRule="auto"/>
        <w:jc w:val="both"/>
        <w:rPr>
          <w:rFonts w:ascii="Arial" w:hAnsi="Arial" w:cs="Arial"/>
          <w:sz w:val="20"/>
          <w:szCs w:val="20"/>
        </w:rPr>
      </w:pPr>
    </w:p>
    <w:p w:rsidR="00AE3413" w:rsidRDefault="00AE3413" w:rsidP="00515455">
      <w:pPr>
        <w:spacing w:line="360" w:lineRule="auto"/>
        <w:jc w:val="both"/>
        <w:rPr>
          <w:rFonts w:ascii="Arial" w:hAnsi="Arial" w:cs="Arial"/>
          <w:b/>
          <w:sz w:val="22"/>
          <w:szCs w:val="22"/>
        </w:rPr>
      </w:pPr>
    </w:p>
    <w:p w:rsidR="00D9571A" w:rsidRDefault="00D9571A" w:rsidP="00515455">
      <w:pPr>
        <w:spacing w:line="360" w:lineRule="auto"/>
        <w:jc w:val="both"/>
        <w:rPr>
          <w:rFonts w:ascii="Arial" w:hAnsi="Arial" w:cs="Arial"/>
          <w:b/>
          <w:sz w:val="22"/>
          <w:szCs w:val="22"/>
        </w:rPr>
      </w:pPr>
      <w:r w:rsidRPr="00D9571A">
        <w:rPr>
          <w:rFonts w:ascii="Arial" w:hAnsi="Arial" w:cs="Arial"/>
          <w:b/>
          <w:sz w:val="22"/>
          <w:szCs w:val="22"/>
        </w:rPr>
        <w:lastRenderedPageBreak/>
        <w:t>Odpowiedź Zamawiającego:</w:t>
      </w:r>
    </w:p>
    <w:p w:rsidR="0001229A" w:rsidRDefault="00D9571A" w:rsidP="00AA125D">
      <w:pPr>
        <w:spacing w:line="360" w:lineRule="auto"/>
        <w:jc w:val="both"/>
        <w:rPr>
          <w:rFonts w:ascii="Arial" w:hAnsi="Arial" w:cs="Arial"/>
          <w:sz w:val="22"/>
          <w:szCs w:val="22"/>
        </w:rPr>
      </w:pPr>
      <w:r w:rsidRPr="00AE3413">
        <w:rPr>
          <w:rFonts w:ascii="Arial" w:hAnsi="Arial" w:cs="Arial"/>
          <w:sz w:val="20"/>
          <w:szCs w:val="20"/>
        </w:rPr>
        <w:t xml:space="preserve">Zamawiający </w:t>
      </w:r>
      <w:r w:rsidR="00AA125D" w:rsidRPr="00AE3413">
        <w:rPr>
          <w:rFonts w:ascii="Arial" w:hAnsi="Arial" w:cs="Arial"/>
          <w:sz w:val="20"/>
          <w:szCs w:val="20"/>
        </w:rPr>
        <w:t>podtrzymuje zapisy</w:t>
      </w:r>
      <w:r w:rsidR="00AA125D">
        <w:rPr>
          <w:rFonts w:ascii="Arial" w:hAnsi="Arial" w:cs="Arial"/>
          <w:sz w:val="22"/>
          <w:szCs w:val="22"/>
        </w:rPr>
        <w:t>.</w:t>
      </w:r>
    </w:p>
    <w:p w:rsidR="00AA125D" w:rsidRDefault="00AA125D" w:rsidP="00AA125D">
      <w:pPr>
        <w:spacing w:line="360" w:lineRule="auto"/>
        <w:jc w:val="both"/>
        <w:rPr>
          <w:rFonts w:ascii="Arial" w:hAnsi="Arial" w:cs="Arial"/>
          <w:sz w:val="20"/>
          <w:szCs w:val="20"/>
        </w:rPr>
      </w:pPr>
    </w:p>
    <w:p w:rsidR="0001229A" w:rsidRDefault="0001229A" w:rsidP="00515455">
      <w:pPr>
        <w:spacing w:line="360" w:lineRule="auto"/>
        <w:jc w:val="both"/>
        <w:rPr>
          <w:rFonts w:ascii="Arial" w:hAnsi="Arial" w:cs="Arial"/>
          <w:b/>
          <w:sz w:val="22"/>
          <w:szCs w:val="22"/>
          <w:u w:val="single"/>
        </w:rPr>
      </w:pPr>
      <w:r w:rsidRPr="0001229A">
        <w:rPr>
          <w:rFonts w:ascii="Arial" w:hAnsi="Arial" w:cs="Arial"/>
          <w:b/>
          <w:sz w:val="22"/>
          <w:szCs w:val="22"/>
          <w:u w:val="single"/>
        </w:rPr>
        <w:t>Pytanie nr 13:</w:t>
      </w:r>
    </w:p>
    <w:p w:rsidR="0001229A" w:rsidRPr="00AE3413" w:rsidRDefault="0001229A" w:rsidP="00515455">
      <w:pPr>
        <w:spacing w:line="360" w:lineRule="auto"/>
        <w:jc w:val="both"/>
        <w:rPr>
          <w:rFonts w:ascii="Arial" w:hAnsi="Arial" w:cs="Arial"/>
          <w:sz w:val="20"/>
          <w:szCs w:val="20"/>
        </w:rPr>
      </w:pPr>
      <w:r w:rsidRPr="00AE3413">
        <w:rPr>
          <w:rFonts w:ascii="Arial" w:hAnsi="Arial" w:cs="Arial"/>
          <w:sz w:val="20"/>
          <w:szCs w:val="20"/>
        </w:rPr>
        <w:t xml:space="preserve">Czy zapis w Ogłoszeniu o zamówieniu pkt 2 </w:t>
      </w:r>
      <w:r w:rsidR="004E465D" w:rsidRPr="00AE3413">
        <w:rPr>
          <w:rFonts w:ascii="Arial" w:hAnsi="Arial" w:cs="Arial"/>
          <w:sz w:val="20"/>
          <w:szCs w:val="20"/>
        </w:rPr>
        <w:t xml:space="preserve"> ppkt 2.13  d) „możliwość” zmiany adresu dostawy przez Klienta, już po wysłaniu przesyłki</w:t>
      </w:r>
      <w:r w:rsidR="00E14B30" w:rsidRPr="00AE3413">
        <w:rPr>
          <w:rFonts w:ascii="Arial" w:hAnsi="Arial" w:cs="Arial"/>
          <w:sz w:val="20"/>
          <w:szCs w:val="20"/>
        </w:rPr>
        <w:t>”</w:t>
      </w:r>
      <w:r w:rsidR="004E465D" w:rsidRPr="00AE3413">
        <w:rPr>
          <w:rFonts w:ascii="Arial" w:hAnsi="Arial" w:cs="Arial"/>
          <w:sz w:val="20"/>
          <w:szCs w:val="20"/>
        </w:rPr>
        <w:t xml:space="preserve"> dotyczy przesyłek krajowych?</w:t>
      </w:r>
    </w:p>
    <w:p w:rsidR="004E465D" w:rsidRDefault="004E465D" w:rsidP="00515455">
      <w:pPr>
        <w:spacing w:line="360" w:lineRule="auto"/>
        <w:jc w:val="both"/>
        <w:rPr>
          <w:rFonts w:ascii="Arial" w:hAnsi="Arial" w:cs="Arial"/>
          <w:sz w:val="22"/>
          <w:szCs w:val="22"/>
        </w:rPr>
      </w:pPr>
    </w:p>
    <w:p w:rsidR="004E465D" w:rsidRDefault="004E465D" w:rsidP="00515455">
      <w:pPr>
        <w:spacing w:line="360" w:lineRule="auto"/>
        <w:jc w:val="both"/>
        <w:rPr>
          <w:rFonts w:ascii="Arial" w:hAnsi="Arial" w:cs="Arial"/>
          <w:b/>
          <w:sz w:val="22"/>
          <w:szCs w:val="22"/>
        </w:rPr>
      </w:pPr>
      <w:r w:rsidRPr="004E465D">
        <w:rPr>
          <w:rFonts w:ascii="Arial" w:hAnsi="Arial" w:cs="Arial"/>
          <w:b/>
          <w:sz w:val="22"/>
          <w:szCs w:val="22"/>
        </w:rPr>
        <w:t>Odpowiedź Zamawiającego:</w:t>
      </w:r>
    </w:p>
    <w:p w:rsidR="004E465D" w:rsidRPr="00AE3413" w:rsidRDefault="004E465D" w:rsidP="00515455">
      <w:pPr>
        <w:spacing w:line="360" w:lineRule="auto"/>
        <w:jc w:val="both"/>
        <w:rPr>
          <w:rFonts w:ascii="Arial" w:hAnsi="Arial" w:cs="Arial"/>
          <w:sz w:val="20"/>
          <w:szCs w:val="20"/>
        </w:rPr>
      </w:pPr>
      <w:r w:rsidRPr="00AE3413">
        <w:rPr>
          <w:rFonts w:ascii="Arial" w:hAnsi="Arial" w:cs="Arial"/>
          <w:sz w:val="20"/>
          <w:szCs w:val="20"/>
        </w:rPr>
        <w:t xml:space="preserve">Zamawiający informuje, iż powyższy zapis dotyczy  </w:t>
      </w:r>
      <w:r w:rsidRPr="00AE3413">
        <w:rPr>
          <w:rFonts w:ascii="Arial" w:hAnsi="Arial" w:cs="Arial"/>
          <w:b/>
          <w:sz w:val="20"/>
          <w:szCs w:val="20"/>
        </w:rPr>
        <w:t>Części 1,2,3</w:t>
      </w:r>
      <w:r w:rsidRPr="00AE3413">
        <w:rPr>
          <w:rFonts w:ascii="Arial" w:hAnsi="Arial" w:cs="Arial"/>
          <w:sz w:val="20"/>
          <w:szCs w:val="20"/>
        </w:rPr>
        <w:t xml:space="preserve"> przedmio</w:t>
      </w:r>
      <w:bookmarkStart w:id="0" w:name="_GoBack"/>
      <w:bookmarkEnd w:id="0"/>
      <w:r w:rsidRPr="00AE3413">
        <w:rPr>
          <w:rFonts w:ascii="Arial" w:hAnsi="Arial" w:cs="Arial"/>
          <w:sz w:val="20"/>
          <w:szCs w:val="20"/>
        </w:rPr>
        <w:t>towego postępowania.</w:t>
      </w:r>
    </w:p>
    <w:p w:rsidR="00E14B30" w:rsidRDefault="00E14B30" w:rsidP="00515455">
      <w:pPr>
        <w:spacing w:line="360" w:lineRule="auto"/>
        <w:jc w:val="both"/>
        <w:rPr>
          <w:rFonts w:ascii="Arial" w:hAnsi="Arial" w:cs="Arial"/>
          <w:sz w:val="22"/>
          <w:szCs w:val="22"/>
        </w:rPr>
      </w:pPr>
    </w:p>
    <w:p w:rsidR="00E14B30" w:rsidRDefault="00E14B30" w:rsidP="00515455">
      <w:pPr>
        <w:spacing w:line="360" w:lineRule="auto"/>
        <w:jc w:val="both"/>
        <w:rPr>
          <w:rFonts w:ascii="Arial" w:hAnsi="Arial" w:cs="Arial"/>
          <w:b/>
          <w:sz w:val="22"/>
          <w:szCs w:val="22"/>
          <w:u w:val="single"/>
        </w:rPr>
      </w:pPr>
      <w:r w:rsidRPr="00E14B30">
        <w:rPr>
          <w:rFonts w:ascii="Arial" w:hAnsi="Arial" w:cs="Arial"/>
          <w:b/>
          <w:sz w:val="22"/>
          <w:szCs w:val="22"/>
          <w:u w:val="single"/>
        </w:rPr>
        <w:t>Pytanie nr 14:</w:t>
      </w:r>
    </w:p>
    <w:p w:rsidR="00E14B30" w:rsidRPr="00AE3413" w:rsidRDefault="000D6AD4" w:rsidP="00515455">
      <w:pPr>
        <w:spacing w:line="360" w:lineRule="auto"/>
        <w:jc w:val="both"/>
        <w:rPr>
          <w:rFonts w:ascii="Arial" w:hAnsi="Arial" w:cs="Arial"/>
          <w:sz w:val="20"/>
          <w:szCs w:val="20"/>
        </w:rPr>
      </w:pPr>
      <w:r w:rsidRPr="00AE3413">
        <w:rPr>
          <w:rFonts w:ascii="Arial" w:hAnsi="Arial" w:cs="Arial"/>
          <w:sz w:val="20"/>
          <w:szCs w:val="20"/>
        </w:rPr>
        <w:t xml:space="preserve">Zamawiający w § 2 wzoru umowy określił obowiązki wykonawcy, w których zobowiązuje go do: </w:t>
      </w:r>
    </w:p>
    <w:p w:rsidR="000D6AD4" w:rsidRPr="00AE3413" w:rsidRDefault="000D6AD4" w:rsidP="00515455">
      <w:pPr>
        <w:spacing w:line="360" w:lineRule="auto"/>
        <w:jc w:val="both"/>
        <w:rPr>
          <w:rFonts w:ascii="Arial" w:hAnsi="Arial" w:cs="Arial"/>
          <w:sz w:val="20"/>
          <w:szCs w:val="20"/>
        </w:rPr>
      </w:pPr>
    </w:p>
    <w:p w:rsidR="000D6AD4" w:rsidRPr="00AE3413" w:rsidRDefault="000D6AD4" w:rsidP="000D6AD4">
      <w:pPr>
        <w:widowControl w:val="0"/>
        <w:numPr>
          <w:ilvl w:val="0"/>
          <w:numId w:val="7"/>
        </w:numPr>
        <w:shd w:val="clear" w:color="auto" w:fill="FFFFFF"/>
        <w:tabs>
          <w:tab w:val="left" w:pos="384"/>
        </w:tabs>
        <w:autoSpaceDE w:val="0"/>
        <w:autoSpaceDN w:val="0"/>
        <w:adjustRightInd w:val="0"/>
        <w:jc w:val="both"/>
        <w:rPr>
          <w:rFonts w:ascii="Arial" w:hAnsi="Arial" w:cs="Arial"/>
          <w:sz w:val="20"/>
          <w:szCs w:val="20"/>
        </w:rPr>
      </w:pPr>
      <w:r w:rsidRPr="00AE3413">
        <w:rPr>
          <w:rFonts w:ascii="Arial" w:hAnsi="Arial" w:cs="Arial"/>
          <w:sz w:val="20"/>
          <w:szCs w:val="20"/>
        </w:rPr>
        <w:t xml:space="preserve">odbioru przesyłek z siedziby Zamawiającego codziennie od poniedziałku do piątku w godzinach*: </w:t>
      </w:r>
    </w:p>
    <w:p w:rsidR="000D6AD4" w:rsidRPr="00AE3413" w:rsidRDefault="000D6AD4" w:rsidP="000D6AD4">
      <w:pPr>
        <w:widowControl w:val="0"/>
        <w:numPr>
          <w:ilvl w:val="0"/>
          <w:numId w:val="8"/>
        </w:numPr>
        <w:shd w:val="clear" w:color="auto" w:fill="FFFFFF"/>
        <w:tabs>
          <w:tab w:val="left" w:pos="384"/>
        </w:tabs>
        <w:autoSpaceDE w:val="0"/>
        <w:autoSpaceDN w:val="0"/>
        <w:adjustRightInd w:val="0"/>
        <w:jc w:val="both"/>
        <w:rPr>
          <w:rFonts w:ascii="Arial" w:hAnsi="Arial" w:cs="Arial"/>
          <w:color w:val="000000"/>
          <w:spacing w:val="-7"/>
          <w:w w:val="111"/>
          <w:sz w:val="20"/>
          <w:szCs w:val="20"/>
        </w:rPr>
      </w:pPr>
      <w:r w:rsidRPr="00AE3413">
        <w:rPr>
          <w:rFonts w:ascii="Arial" w:hAnsi="Arial" w:cs="Arial"/>
          <w:sz w:val="20"/>
          <w:szCs w:val="20"/>
        </w:rPr>
        <w:t>w zakresie części nr 1,2,3,*  w godzinach 14.00 – 17:00 w Punkcie Odbioru Przesyłek w siedzibie Zamawiającego.</w:t>
      </w:r>
    </w:p>
    <w:p w:rsidR="000D6AD4" w:rsidRPr="00AE3413" w:rsidRDefault="000D6AD4" w:rsidP="000D6AD4">
      <w:pPr>
        <w:widowControl w:val="0"/>
        <w:numPr>
          <w:ilvl w:val="0"/>
          <w:numId w:val="8"/>
        </w:numPr>
        <w:shd w:val="clear" w:color="auto" w:fill="FFFFFF"/>
        <w:tabs>
          <w:tab w:val="left" w:pos="384"/>
        </w:tabs>
        <w:autoSpaceDE w:val="0"/>
        <w:autoSpaceDN w:val="0"/>
        <w:adjustRightInd w:val="0"/>
        <w:jc w:val="both"/>
        <w:rPr>
          <w:rFonts w:ascii="Arial" w:hAnsi="Arial" w:cs="Arial"/>
          <w:color w:val="000000"/>
          <w:spacing w:val="-7"/>
          <w:w w:val="111"/>
          <w:sz w:val="20"/>
          <w:szCs w:val="20"/>
        </w:rPr>
      </w:pPr>
      <w:r w:rsidRPr="00AE3413">
        <w:rPr>
          <w:rFonts w:ascii="Arial" w:hAnsi="Arial" w:cs="Arial"/>
          <w:sz w:val="20"/>
          <w:szCs w:val="20"/>
        </w:rPr>
        <w:t>W zakresie części nr 4*w godzinach 14:00-15:00 w Punkcie Odbioru Przesyłek w Oddziale Zamawiającego</w:t>
      </w:r>
    </w:p>
    <w:p w:rsidR="000D6AD4" w:rsidRPr="00AE3413" w:rsidRDefault="000D6AD4" w:rsidP="000D6AD4">
      <w:pPr>
        <w:pStyle w:val="Akapitzlist"/>
        <w:spacing w:line="360" w:lineRule="auto"/>
        <w:jc w:val="both"/>
        <w:rPr>
          <w:rFonts w:ascii="Arial" w:hAnsi="Arial" w:cs="Arial"/>
          <w:b/>
          <w:sz w:val="20"/>
          <w:szCs w:val="20"/>
          <w:u w:val="single"/>
        </w:rPr>
      </w:pPr>
    </w:p>
    <w:p w:rsidR="000D6AD4" w:rsidRPr="00AE3413" w:rsidRDefault="000D6AD4" w:rsidP="004B780F">
      <w:pPr>
        <w:pStyle w:val="Akapitzlist"/>
        <w:spacing w:line="360" w:lineRule="auto"/>
        <w:rPr>
          <w:rFonts w:ascii="Arial" w:hAnsi="Arial" w:cs="Arial"/>
          <w:sz w:val="20"/>
          <w:szCs w:val="20"/>
        </w:rPr>
      </w:pPr>
      <w:r w:rsidRPr="00AE3413">
        <w:rPr>
          <w:rFonts w:ascii="Arial" w:hAnsi="Arial" w:cs="Arial"/>
          <w:sz w:val="20"/>
          <w:szCs w:val="20"/>
        </w:rPr>
        <w:t xml:space="preserve">Czy Zamawiający uwzględni </w:t>
      </w:r>
      <w:r w:rsidR="004B780F" w:rsidRPr="00AE3413">
        <w:rPr>
          <w:rFonts w:ascii="Arial" w:hAnsi="Arial" w:cs="Arial"/>
          <w:sz w:val="20"/>
          <w:szCs w:val="20"/>
        </w:rPr>
        <w:t>zmianę</w:t>
      </w:r>
      <w:r w:rsidRPr="00AE3413">
        <w:rPr>
          <w:rFonts w:ascii="Arial" w:hAnsi="Arial" w:cs="Arial"/>
          <w:sz w:val="20"/>
          <w:szCs w:val="20"/>
        </w:rPr>
        <w:t xml:space="preserve"> istotnych postanowień umowy poprzez modyfikację   § 2 ust. 1 pkt a) </w:t>
      </w:r>
      <w:r w:rsidR="004B780F" w:rsidRPr="00AE3413">
        <w:rPr>
          <w:rFonts w:ascii="Arial" w:hAnsi="Arial" w:cs="Arial"/>
          <w:sz w:val="20"/>
          <w:szCs w:val="20"/>
        </w:rPr>
        <w:t xml:space="preserve"> wzoru umowy i nadanie mu następującego brzmienia:</w:t>
      </w:r>
    </w:p>
    <w:p w:rsidR="004B780F" w:rsidRPr="00AE3413" w:rsidRDefault="004B780F" w:rsidP="004B780F">
      <w:pPr>
        <w:pStyle w:val="Akapitzlist"/>
        <w:numPr>
          <w:ilvl w:val="0"/>
          <w:numId w:val="9"/>
        </w:numPr>
        <w:spacing w:line="360" w:lineRule="auto"/>
        <w:rPr>
          <w:rFonts w:ascii="Arial" w:hAnsi="Arial" w:cs="Arial"/>
          <w:sz w:val="20"/>
          <w:szCs w:val="20"/>
        </w:rPr>
      </w:pPr>
      <w:r w:rsidRPr="00AE3413">
        <w:rPr>
          <w:rFonts w:ascii="Arial" w:hAnsi="Arial" w:cs="Arial"/>
          <w:sz w:val="20"/>
          <w:szCs w:val="20"/>
        </w:rPr>
        <w:t>Odbioru przesyłek z siedziby Zamawiającego codziennie od poniedziałku do piątku  po wcześniejszym złożeniu zamówienia najpóźniej na dwie godziny przed planowanym odbiorem?</w:t>
      </w:r>
    </w:p>
    <w:p w:rsidR="004B780F" w:rsidRPr="00AE3413" w:rsidRDefault="004B780F" w:rsidP="004B780F">
      <w:pPr>
        <w:spacing w:line="360" w:lineRule="auto"/>
        <w:ind w:left="360"/>
        <w:rPr>
          <w:rFonts w:ascii="Arial" w:hAnsi="Arial" w:cs="Arial"/>
          <w:sz w:val="20"/>
          <w:szCs w:val="20"/>
        </w:rPr>
      </w:pPr>
      <w:r w:rsidRPr="00AE3413">
        <w:rPr>
          <w:rFonts w:ascii="Arial" w:hAnsi="Arial" w:cs="Arial"/>
          <w:sz w:val="20"/>
          <w:szCs w:val="20"/>
        </w:rPr>
        <w:t>W przypadku zgłoszenia zamówienia zbyt późno, odbiór paczek od Zamawiającego do godziny granicznej może nie być możliwy. Pozostawienie zapisów zapisów w obecnej formie może uniemożliwić  złożenie oferty przez potencjalnych wykonawców.</w:t>
      </w:r>
    </w:p>
    <w:p w:rsidR="00644A38" w:rsidRDefault="00644A38" w:rsidP="00AE3413">
      <w:pPr>
        <w:spacing w:line="360" w:lineRule="auto"/>
        <w:rPr>
          <w:rFonts w:ascii="Arial" w:hAnsi="Arial" w:cs="Arial"/>
          <w:sz w:val="20"/>
          <w:szCs w:val="20"/>
        </w:rPr>
      </w:pPr>
    </w:p>
    <w:p w:rsidR="004B780F" w:rsidRDefault="004B780F" w:rsidP="004B780F">
      <w:pPr>
        <w:spacing w:line="360" w:lineRule="auto"/>
        <w:ind w:left="360"/>
        <w:rPr>
          <w:rFonts w:ascii="Arial" w:hAnsi="Arial" w:cs="Arial"/>
          <w:b/>
          <w:sz w:val="22"/>
          <w:szCs w:val="22"/>
          <w:u w:val="single"/>
        </w:rPr>
      </w:pPr>
      <w:r w:rsidRPr="004B780F">
        <w:rPr>
          <w:rFonts w:ascii="Arial" w:hAnsi="Arial" w:cs="Arial"/>
          <w:b/>
          <w:sz w:val="22"/>
          <w:szCs w:val="22"/>
          <w:u w:val="single"/>
        </w:rPr>
        <w:t>Odpowiedź Zamawiającego:</w:t>
      </w:r>
    </w:p>
    <w:p w:rsidR="00644A38" w:rsidRDefault="00644A38" w:rsidP="004B780F">
      <w:pPr>
        <w:spacing w:line="360" w:lineRule="auto"/>
        <w:ind w:left="360"/>
        <w:rPr>
          <w:rFonts w:ascii="Arial" w:hAnsi="Arial" w:cs="Arial"/>
          <w:sz w:val="20"/>
          <w:szCs w:val="20"/>
        </w:rPr>
      </w:pPr>
      <w:r w:rsidRPr="00644A38">
        <w:rPr>
          <w:rFonts w:ascii="Arial" w:hAnsi="Arial" w:cs="Arial"/>
          <w:sz w:val="20"/>
          <w:szCs w:val="20"/>
        </w:rPr>
        <w:t xml:space="preserve">Zamawiający nie wyraża zgody na zmianę zapisu.  </w:t>
      </w:r>
    </w:p>
    <w:p w:rsidR="00AE3413" w:rsidRDefault="00AE3413" w:rsidP="004B780F">
      <w:pPr>
        <w:spacing w:line="360" w:lineRule="auto"/>
        <w:ind w:left="360"/>
        <w:rPr>
          <w:rFonts w:ascii="Arial" w:hAnsi="Arial" w:cs="Arial"/>
          <w:sz w:val="20"/>
          <w:szCs w:val="20"/>
        </w:rPr>
      </w:pPr>
    </w:p>
    <w:p w:rsidR="00AE3413" w:rsidRPr="00AE3413" w:rsidRDefault="00AE3413" w:rsidP="004B780F">
      <w:pPr>
        <w:spacing w:line="360" w:lineRule="auto"/>
        <w:ind w:left="360"/>
        <w:rPr>
          <w:rFonts w:ascii="Arial" w:hAnsi="Arial" w:cs="Arial"/>
          <w:b/>
          <w:sz w:val="20"/>
          <w:szCs w:val="20"/>
        </w:rPr>
      </w:pPr>
    </w:p>
    <w:p w:rsidR="00AE3413" w:rsidRDefault="00AE3413" w:rsidP="004B780F">
      <w:pPr>
        <w:spacing w:line="360" w:lineRule="auto"/>
        <w:ind w:left="360"/>
        <w:rPr>
          <w:rFonts w:ascii="Arial" w:hAnsi="Arial" w:cs="Arial"/>
          <w:sz w:val="20"/>
          <w:szCs w:val="20"/>
        </w:rPr>
      </w:pPr>
      <w:r w:rsidRPr="00AE3413">
        <w:rPr>
          <w:rFonts w:ascii="Arial" w:hAnsi="Arial" w:cs="Arial"/>
          <w:b/>
          <w:sz w:val="20"/>
          <w:szCs w:val="20"/>
        </w:rPr>
        <w:t xml:space="preserve">Jednocześnie Zamawiający modyfikuje  </w:t>
      </w:r>
      <w:r w:rsidRPr="00AE3413">
        <w:rPr>
          <w:b/>
          <w:sz w:val="22"/>
          <w:szCs w:val="22"/>
        </w:rPr>
        <w:t>§ 6</w:t>
      </w:r>
      <w:r w:rsidRPr="00AE3413">
        <w:rPr>
          <w:b/>
          <w:sz w:val="22"/>
          <w:szCs w:val="22"/>
        </w:rPr>
        <w:t xml:space="preserve"> wzoru umowy i otrzymuje on brzmienie:</w:t>
      </w:r>
      <w:r w:rsidRPr="00A13E5A">
        <w:rPr>
          <w:b/>
          <w:sz w:val="22"/>
          <w:szCs w:val="22"/>
        </w:rPr>
        <w:br/>
      </w:r>
    </w:p>
    <w:p w:rsidR="004B780F" w:rsidRPr="00AE3413" w:rsidRDefault="00AE3413" w:rsidP="004B780F">
      <w:pPr>
        <w:spacing w:line="360" w:lineRule="auto"/>
        <w:ind w:left="360"/>
        <w:rPr>
          <w:rFonts w:ascii="Arial" w:hAnsi="Arial" w:cs="Arial"/>
          <w:sz w:val="22"/>
          <w:szCs w:val="22"/>
          <w:u w:val="single"/>
        </w:rPr>
      </w:pPr>
      <w:r w:rsidRPr="00AE3413">
        <w:rPr>
          <w:rFonts w:ascii="Arial" w:hAnsi="Arial" w:cs="Arial"/>
          <w:sz w:val="22"/>
          <w:szCs w:val="22"/>
          <w:u w:val="single"/>
        </w:rPr>
        <w:t>„</w:t>
      </w:r>
    </w:p>
    <w:p w:rsidR="00AE3413" w:rsidRPr="00A13E5A" w:rsidRDefault="00AE3413" w:rsidP="00AE3413">
      <w:pPr>
        <w:numPr>
          <w:ilvl w:val="0"/>
          <w:numId w:val="10"/>
        </w:numPr>
        <w:tabs>
          <w:tab w:val="left" w:pos="405"/>
        </w:tabs>
        <w:suppressAutoHyphens/>
        <w:ind w:left="405"/>
        <w:jc w:val="both"/>
        <w:rPr>
          <w:sz w:val="22"/>
          <w:szCs w:val="22"/>
        </w:rPr>
      </w:pPr>
      <w:r w:rsidRPr="00A13E5A">
        <w:rPr>
          <w:sz w:val="22"/>
          <w:szCs w:val="22"/>
        </w:rPr>
        <w:t>Wykonawca może powierzyć wykonanie swych obowiązków podwykonawcom z zastrzeżeniem punktów poniższych.</w:t>
      </w:r>
    </w:p>
    <w:p w:rsidR="00AE3413" w:rsidRPr="00A13E5A" w:rsidRDefault="00AE3413" w:rsidP="00AE3413">
      <w:pPr>
        <w:numPr>
          <w:ilvl w:val="0"/>
          <w:numId w:val="10"/>
        </w:numPr>
        <w:tabs>
          <w:tab w:val="left" w:pos="405"/>
        </w:tabs>
        <w:suppressAutoHyphens/>
        <w:ind w:left="405"/>
        <w:jc w:val="both"/>
        <w:rPr>
          <w:sz w:val="22"/>
          <w:szCs w:val="22"/>
        </w:rPr>
      </w:pPr>
      <w:r w:rsidRPr="00A13E5A">
        <w:rPr>
          <w:sz w:val="22"/>
          <w:szCs w:val="22"/>
        </w:rPr>
        <w:t>Wykonawca ponosi odpowiedzialność za działania i zaniechania podwykonawcy oraz jego pracowników tak jak za działania i zaniechania własne i swoich pracowników na zasadzie ryzyka.</w:t>
      </w:r>
    </w:p>
    <w:p w:rsidR="00AE3413" w:rsidRPr="00A13E5A" w:rsidRDefault="00AE3413" w:rsidP="00AE3413">
      <w:pPr>
        <w:numPr>
          <w:ilvl w:val="0"/>
          <w:numId w:val="10"/>
        </w:numPr>
        <w:tabs>
          <w:tab w:val="left" w:pos="405"/>
        </w:tabs>
        <w:suppressAutoHyphens/>
        <w:ind w:left="405"/>
        <w:jc w:val="both"/>
        <w:rPr>
          <w:sz w:val="22"/>
          <w:szCs w:val="22"/>
        </w:rPr>
      </w:pPr>
      <w:r w:rsidRPr="00A13E5A">
        <w:rPr>
          <w:sz w:val="22"/>
          <w:szCs w:val="22"/>
        </w:rPr>
        <w:t>W przypadku pisemnego wyrażenia przez Zamawiającego uzasadnionych zastrzeżeń w stosunku do podwykonawcy lub jego pracowników, Wykonawca ma obowiązek zastąpienia wskazanego podwykonawcy lub wskazanych pracowników w terminie nie przekraczającym 30 dni.</w:t>
      </w:r>
    </w:p>
    <w:p w:rsidR="00AE3413" w:rsidRPr="00A13E5A" w:rsidRDefault="00AE3413" w:rsidP="00AE3413">
      <w:pPr>
        <w:numPr>
          <w:ilvl w:val="0"/>
          <w:numId w:val="10"/>
        </w:numPr>
        <w:tabs>
          <w:tab w:val="left" w:pos="405"/>
        </w:tabs>
        <w:suppressAutoHyphens/>
        <w:ind w:left="405"/>
        <w:jc w:val="both"/>
        <w:rPr>
          <w:sz w:val="22"/>
          <w:szCs w:val="22"/>
        </w:rPr>
      </w:pPr>
      <w:r w:rsidRPr="00A13E5A">
        <w:rPr>
          <w:sz w:val="22"/>
          <w:szCs w:val="22"/>
        </w:rPr>
        <w:lastRenderedPageBreak/>
        <w:t>W przypadku korzystania z usług Podwykonawcy, Wykonawca dostarczy Zamawiającemu kopie wpisu do rejestru operatów pocztowych.</w:t>
      </w:r>
      <w:r>
        <w:rPr>
          <w:sz w:val="22"/>
          <w:szCs w:val="22"/>
        </w:rPr>
        <w:t>”</w:t>
      </w:r>
    </w:p>
    <w:p w:rsidR="004B780F" w:rsidRPr="004B780F" w:rsidRDefault="004B780F" w:rsidP="004B780F">
      <w:pPr>
        <w:spacing w:line="360" w:lineRule="auto"/>
        <w:ind w:left="360"/>
        <w:rPr>
          <w:rFonts w:ascii="Arial" w:hAnsi="Arial" w:cs="Arial"/>
          <w:b/>
          <w:sz w:val="22"/>
          <w:szCs w:val="22"/>
          <w:u w:val="single"/>
        </w:rPr>
      </w:pPr>
    </w:p>
    <w:p w:rsidR="004B780F" w:rsidRPr="004B780F" w:rsidRDefault="004B780F" w:rsidP="004B780F">
      <w:pPr>
        <w:spacing w:line="360" w:lineRule="auto"/>
        <w:ind w:left="360"/>
        <w:rPr>
          <w:rFonts w:ascii="Arial" w:hAnsi="Arial" w:cs="Arial"/>
          <w:sz w:val="20"/>
          <w:szCs w:val="20"/>
        </w:rPr>
      </w:pPr>
    </w:p>
    <w:p w:rsidR="00511EA3" w:rsidRPr="006C4733" w:rsidRDefault="00511EA3" w:rsidP="00511EA3">
      <w:pPr>
        <w:pStyle w:val="NormalnyWeb"/>
        <w:spacing w:before="0" w:beforeAutospacing="0" w:line="360" w:lineRule="auto"/>
        <w:jc w:val="both"/>
        <w:textAlignment w:val="baseline"/>
        <w:rPr>
          <w:rFonts w:ascii="Arial" w:hAnsi="Arial" w:cs="Arial"/>
          <w:sz w:val="20"/>
          <w:szCs w:val="20"/>
        </w:rPr>
      </w:pPr>
    </w:p>
    <w:p w:rsidR="002F175B" w:rsidRPr="006C4733" w:rsidRDefault="00DF411D" w:rsidP="00DF411D">
      <w:pPr>
        <w:spacing w:line="360" w:lineRule="auto"/>
        <w:rPr>
          <w:rFonts w:ascii="Arial" w:hAnsi="Arial" w:cs="Arial"/>
          <w:i/>
          <w:sz w:val="20"/>
          <w:szCs w:val="20"/>
        </w:rPr>
      </w:pPr>
      <w:r w:rsidRPr="006C4733">
        <w:rPr>
          <w:rFonts w:ascii="Arial" w:hAnsi="Arial" w:cs="Arial"/>
          <w:i/>
          <w:sz w:val="20"/>
          <w:szCs w:val="20"/>
        </w:rPr>
        <w:t>Powyższe odpowiedzi są wiążące. Jednocześnie Zamawiający nie przedłuża terminu składania ofert.</w:t>
      </w:r>
    </w:p>
    <w:p w:rsidR="00DF411D" w:rsidRPr="006C4733" w:rsidRDefault="002F175B" w:rsidP="00A83A56">
      <w:pPr>
        <w:spacing w:line="360" w:lineRule="auto"/>
        <w:rPr>
          <w:rFonts w:ascii="Arial" w:hAnsi="Arial" w:cs="Arial"/>
          <w:i/>
          <w:sz w:val="20"/>
          <w:szCs w:val="20"/>
        </w:rPr>
      </w:pPr>
      <w:r w:rsidRPr="006C4733">
        <w:rPr>
          <w:rFonts w:ascii="Arial" w:hAnsi="Arial" w:cs="Arial"/>
          <w:i/>
          <w:sz w:val="20"/>
          <w:szCs w:val="20"/>
        </w:rPr>
        <w:tab/>
      </w:r>
      <w:r w:rsidRPr="006C4733">
        <w:rPr>
          <w:rFonts w:ascii="Arial" w:hAnsi="Arial" w:cs="Arial"/>
          <w:i/>
          <w:sz w:val="20"/>
          <w:szCs w:val="20"/>
        </w:rPr>
        <w:tab/>
      </w:r>
      <w:r w:rsidRPr="006C4733">
        <w:rPr>
          <w:rFonts w:ascii="Arial" w:hAnsi="Arial" w:cs="Arial"/>
          <w:i/>
          <w:sz w:val="20"/>
          <w:szCs w:val="20"/>
        </w:rPr>
        <w:tab/>
      </w:r>
      <w:r w:rsidRPr="006C4733">
        <w:rPr>
          <w:rFonts w:ascii="Arial" w:hAnsi="Arial" w:cs="Arial"/>
          <w:i/>
          <w:sz w:val="20"/>
          <w:szCs w:val="20"/>
        </w:rPr>
        <w:tab/>
      </w:r>
      <w:r w:rsidRPr="006C4733">
        <w:rPr>
          <w:rFonts w:ascii="Arial" w:hAnsi="Arial" w:cs="Arial"/>
          <w:i/>
          <w:sz w:val="20"/>
          <w:szCs w:val="20"/>
        </w:rPr>
        <w:tab/>
      </w:r>
      <w:r w:rsidRPr="006C4733">
        <w:rPr>
          <w:rFonts w:ascii="Arial" w:hAnsi="Arial" w:cs="Arial"/>
          <w:i/>
          <w:sz w:val="20"/>
          <w:szCs w:val="20"/>
        </w:rPr>
        <w:tab/>
      </w:r>
      <w:r w:rsidRPr="006C4733">
        <w:rPr>
          <w:rFonts w:ascii="Arial" w:hAnsi="Arial" w:cs="Arial"/>
          <w:i/>
          <w:sz w:val="20"/>
          <w:szCs w:val="20"/>
        </w:rPr>
        <w:tab/>
      </w:r>
      <w:r w:rsidRPr="006C4733">
        <w:rPr>
          <w:rFonts w:ascii="Arial" w:hAnsi="Arial" w:cs="Arial"/>
          <w:i/>
          <w:sz w:val="20"/>
          <w:szCs w:val="20"/>
        </w:rPr>
        <w:tab/>
      </w:r>
    </w:p>
    <w:p w:rsidR="00DF411D" w:rsidRPr="006C4733" w:rsidRDefault="00DF411D" w:rsidP="00A83A56">
      <w:pPr>
        <w:spacing w:line="360" w:lineRule="auto"/>
        <w:rPr>
          <w:rFonts w:ascii="Arial" w:hAnsi="Arial" w:cs="Arial"/>
          <w:i/>
          <w:sz w:val="20"/>
          <w:szCs w:val="20"/>
        </w:rPr>
      </w:pPr>
    </w:p>
    <w:p w:rsidR="00DF411D" w:rsidRPr="006C4733" w:rsidRDefault="00DF411D" w:rsidP="00A83A56">
      <w:pPr>
        <w:spacing w:line="360" w:lineRule="auto"/>
        <w:rPr>
          <w:rFonts w:ascii="Arial" w:hAnsi="Arial" w:cs="Arial"/>
          <w:i/>
          <w:sz w:val="20"/>
          <w:szCs w:val="20"/>
        </w:rPr>
      </w:pPr>
    </w:p>
    <w:p w:rsidR="00DF411D" w:rsidRDefault="00DF411D" w:rsidP="00A83A56">
      <w:pPr>
        <w:spacing w:line="360" w:lineRule="auto"/>
        <w:rPr>
          <w:rFonts w:ascii="Arial" w:hAnsi="Arial" w:cs="Arial"/>
          <w:i/>
          <w:sz w:val="22"/>
          <w:szCs w:val="22"/>
        </w:rPr>
      </w:pPr>
    </w:p>
    <w:p w:rsidR="00DF411D" w:rsidRDefault="00DF411D" w:rsidP="00A83A56">
      <w:pPr>
        <w:spacing w:line="360" w:lineRule="auto"/>
        <w:rPr>
          <w:rFonts w:ascii="Arial" w:hAnsi="Arial" w:cs="Arial"/>
          <w:i/>
          <w:sz w:val="22"/>
          <w:szCs w:val="22"/>
        </w:rPr>
      </w:pPr>
    </w:p>
    <w:p w:rsidR="00DF411D" w:rsidRDefault="00DF411D" w:rsidP="00A83A56">
      <w:pPr>
        <w:spacing w:line="360" w:lineRule="auto"/>
        <w:rPr>
          <w:rFonts w:ascii="Arial" w:hAnsi="Arial" w:cs="Arial"/>
          <w:i/>
          <w:sz w:val="22"/>
          <w:szCs w:val="22"/>
        </w:rPr>
      </w:pPr>
    </w:p>
    <w:p w:rsidR="00511EA3" w:rsidRDefault="00511EA3" w:rsidP="00A83A56">
      <w:pPr>
        <w:spacing w:line="360" w:lineRule="auto"/>
        <w:rPr>
          <w:rFonts w:ascii="Arial" w:hAnsi="Arial" w:cs="Arial"/>
          <w:sz w:val="22"/>
          <w:szCs w:val="22"/>
        </w:rPr>
      </w:pPr>
    </w:p>
    <w:p w:rsidR="00511EA3" w:rsidRDefault="00511EA3" w:rsidP="00A83A56">
      <w:pPr>
        <w:spacing w:line="360" w:lineRule="auto"/>
        <w:rPr>
          <w:rFonts w:ascii="Arial" w:hAnsi="Arial" w:cs="Arial"/>
          <w:sz w:val="22"/>
          <w:szCs w:val="22"/>
        </w:rPr>
      </w:pPr>
    </w:p>
    <w:p w:rsidR="00511EA3" w:rsidRDefault="00511EA3" w:rsidP="00A83A56">
      <w:pPr>
        <w:spacing w:line="360" w:lineRule="auto"/>
        <w:rPr>
          <w:rFonts w:ascii="Arial" w:hAnsi="Arial" w:cs="Arial"/>
          <w:sz w:val="22"/>
          <w:szCs w:val="22"/>
        </w:rPr>
      </w:pPr>
    </w:p>
    <w:p w:rsidR="00511EA3" w:rsidRDefault="00511EA3" w:rsidP="00A83A56">
      <w:pPr>
        <w:spacing w:line="360" w:lineRule="auto"/>
        <w:rPr>
          <w:rFonts w:ascii="Arial" w:hAnsi="Arial" w:cs="Arial"/>
          <w:sz w:val="22"/>
          <w:szCs w:val="22"/>
        </w:rPr>
      </w:pPr>
    </w:p>
    <w:p w:rsidR="00511EA3" w:rsidRPr="00A672D3" w:rsidRDefault="00511EA3" w:rsidP="00A83A56">
      <w:pPr>
        <w:spacing w:line="360" w:lineRule="auto"/>
        <w:rPr>
          <w:rFonts w:ascii="Arial" w:hAnsi="Arial" w:cs="Arial"/>
          <w:sz w:val="22"/>
          <w:szCs w:val="22"/>
        </w:rPr>
      </w:pPr>
    </w:p>
    <w:p w:rsidR="00064F86" w:rsidRPr="00A672D3" w:rsidRDefault="00064F86" w:rsidP="00A83A56">
      <w:pPr>
        <w:spacing w:line="360" w:lineRule="auto"/>
        <w:rPr>
          <w:rFonts w:ascii="Arial" w:hAnsi="Arial" w:cs="Arial"/>
          <w:sz w:val="22"/>
          <w:szCs w:val="22"/>
        </w:rPr>
      </w:pPr>
    </w:p>
    <w:sectPr w:rsidR="00064F86" w:rsidRPr="00A672D3" w:rsidSect="00534CE8">
      <w:footerReference w:type="default" r:id="rId9"/>
      <w:type w:val="continuous"/>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1FB" w:rsidRDefault="00BD11FB">
      <w:r>
        <w:separator/>
      </w:r>
    </w:p>
  </w:endnote>
  <w:endnote w:type="continuationSeparator" w:id="0">
    <w:p w:rsidR="00BD11FB" w:rsidRDefault="00BD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17918"/>
      <w:docPartObj>
        <w:docPartGallery w:val="Page Numbers (Bottom of Page)"/>
        <w:docPartUnique/>
      </w:docPartObj>
    </w:sdtPr>
    <w:sdtEndPr/>
    <w:sdtContent>
      <w:p w:rsidR="005C1B68" w:rsidRDefault="0041478C">
        <w:pPr>
          <w:pStyle w:val="Stopka"/>
          <w:jc w:val="right"/>
        </w:pPr>
        <w:r>
          <w:fldChar w:fldCharType="begin"/>
        </w:r>
        <w:r>
          <w:instrText xml:space="preserve"> PAGE   \* MERGEFORMAT </w:instrText>
        </w:r>
        <w:r>
          <w:fldChar w:fldCharType="separate"/>
        </w:r>
        <w:r w:rsidR="00214845">
          <w:rPr>
            <w:noProof/>
          </w:rPr>
          <w:t>10</w:t>
        </w:r>
        <w:r>
          <w:rPr>
            <w:noProof/>
          </w:rPr>
          <w:fldChar w:fldCharType="end"/>
        </w:r>
      </w:p>
    </w:sdtContent>
  </w:sdt>
  <w:p w:rsidR="00BE36CE" w:rsidRDefault="00BE36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1FB" w:rsidRDefault="00BD11FB">
      <w:r>
        <w:separator/>
      </w:r>
    </w:p>
  </w:footnote>
  <w:footnote w:type="continuationSeparator" w:id="0">
    <w:p w:rsidR="00BD11FB" w:rsidRDefault="00BD11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734CB72E"/>
    <w:name w:val="WW8Num10"/>
    <w:lvl w:ilvl="0">
      <w:start w:val="1"/>
      <w:numFmt w:val="decimal"/>
      <w:lvlText w:val="%1."/>
      <w:lvlJc w:val="left"/>
      <w:pPr>
        <w:tabs>
          <w:tab w:val="num" w:pos="765"/>
        </w:tabs>
        <w:ind w:left="765" w:hanging="405"/>
      </w:pPr>
      <w:rPr>
        <w:rFonts w:cs="Times New Roman"/>
      </w:rPr>
    </w:lvl>
    <w:lvl w:ilvl="1">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D13092"/>
    <w:multiLevelType w:val="multilevel"/>
    <w:tmpl w:val="11F686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C26853"/>
    <w:multiLevelType w:val="hybridMultilevel"/>
    <w:tmpl w:val="D7AC7302"/>
    <w:lvl w:ilvl="0" w:tplc="6436D51A">
      <w:start w:val="1"/>
      <w:numFmt w:val="lowerLetter"/>
      <w:lvlText w:val="%1)"/>
      <w:lvlJc w:val="left"/>
      <w:pPr>
        <w:ind w:left="750" w:hanging="360"/>
      </w:pPr>
      <w:rPr>
        <w:rFonts w:hint="default"/>
        <w:color w:val="000000"/>
        <w:w w:val="111"/>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 w15:restartNumberingAfterBreak="0">
    <w:nsid w:val="3D104D1A"/>
    <w:multiLevelType w:val="hybridMultilevel"/>
    <w:tmpl w:val="5B4CE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AF0512"/>
    <w:multiLevelType w:val="hybridMultilevel"/>
    <w:tmpl w:val="41F0278C"/>
    <w:lvl w:ilvl="0" w:tplc="04150001">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5" w15:restartNumberingAfterBreak="0">
    <w:nsid w:val="41A34CB6"/>
    <w:multiLevelType w:val="hybridMultilevel"/>
    <w:tmpl w:val="43244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78692A"/>
    <w:multiLevelType w:val="hybridMultilevel"/>
    <w:tmpl w:val="8FC4E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AD3363"/>
    <w:multiLevelType w:val="multilevel"/>
    <w:tmpl w:val="373A107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644" w:hanging="360"/>
      </w:pPr>
      <w:rPr>
        <w:rFonts w:ascii="Times New Roman" w:eastAsia="Times New Roman" w:hAnsi="Times New Roman" w:cs="Times New Roman"/>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497353C"/>
    <w:multiLevelType w:val="hybridMultilevel"/>
    <w:tmpl w:val="D3AE30F6"/>
    <w:lvl w:ilvl="0" w:tplc="AAD8B5C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0413608"/>
    <w:multiLevelType w:val="hybridMultilevel"/>
    <w:tmpl w:val="0304F026"/>
    <w:lvl w:ilvl="0" w:tplc="04150017">
      <w:start w:val="1"/>
      <w:numFmt w:val="lowerLetter"/>
      <w:lvlText w:val="%1)"/>
      <w:lvlJc w:val="left"/>
      <w:pPr>
        <w:ind w:left="720" w:hanging="360"/>
      </w:pPr>
      <w:rPr>
        <w:rFonts w:hint="default"/>
        <w:b w:val="0"/>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7"/>
  </w:num>
  <w:num w:numId="5">
    <w:abstractNumId w:val="5"/>
  </w:num>
  <w:num w:numId="6">
    <w:abstractNumId w:val="9"/>
  </w:num>
  <w:num w:numId="7">
    <w:abstractNumId w:val="2"/>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E6"/>
    <w:rsid w:val="0001229A"/>
    <w:rsid w:val="000141B6"/>
    <w:rsid w:val="00024BA1"/>
    <w:rsid w:val="00064F86"/>
    <w:rsid w:val="00067959"/>
    <w:rsid w:val="0007228C"/>
    <w:rsid w:val="00074375"/>
    <w:rsid w:val="000C2245"/>
    <w:rsid w:val="000D6479"/>
    <w:rsid w:val="000D6AD4"/>
    <w:rsid w:val="000E5A84"/>
    <w:rsid w:val="000E5BBB"/>
    <w:rsid w:val="000F41D2"/>
    <w:rsid w:val="0010160F"/>
    <w:rsid w:val="0010239B"/>
    <w:rsid w:val="00116026"/>
    <w:rsid w:val="0012388B"/>
    <w:rsid w:val="00135981"/>
    <w:rsid w:val="00137B80"/>
    <w:rsid w:val="00157A07"/>
    <w:rsid w:val="00162334"/>
    <w:rsid w:val="00166659"/>
    <w:rsid w:val="001918D6"/>
    <w:rsid w:val="001B32AF"/>
    <w:rsid w:val="001C3A0E"/>
    <w:rsid w:val="001C3C4E"/>
    <w:rsid w:val="001D2E67"/>
    <w:rsid w:val="001F54B4"/>
    <w:rsid w:val="00214845"/>
    <w:rsid w:val="00224D8D"/>
    <w:rsid w:val="00232EE8"/>
    <w:rsid w:val="002A12D7"/>
    <w:rsid w:val="002A20A1"/>
    <w:rsid w:val="002C04FF"/>
    <w:rsid w:val="002D0CA9"/>
    <w:rsid w:val="002E2326"/>
    <w:rsid w:val="002F0577"/>
    <w:rsid w:val="002F175B"/>
    <w:rsid w:val="002F5998"/>
    <w:rsid w:val="00302B89"/>
    <w:rsid w:val="003129A9"/>
    <w:rsid w:val="003346B5"/>
    <w:rsid w:val="003471A7"/>
    <w:rsid w:val="003538C3"/>
    <w:rsid w:val="0037486C"/>
    <w:rsid w:val="00392494"/>
    <w:rsid w:val="003A2F11"/>
    <w:rsid w:val="003B781C"/>
    <w:rsid w:val="003C2EED"/>
    <w:rsid w:val="003E5077"/>
    <w:rsid w:val="003F5E45"/>
    <w:rsid w:val="003F7F48"/>
    <w:rsid w:val="00411D09"/>
    <w:rsid w:val="0041478C"/>
    <w:rsid w:val="004220BD"/>
    <w:rsid w:val="004714AA"/>
    <w:rsid w:val="00490AF0"/>
    <w:rsid w:val="004B780F"/>
    <w:rsid w:val="004D6227"/>
    <w:rsid w:val="004E465D"/>
    <w:rsid w:val="004F51FC"/>
    <w:rsid w:val="00504806"/>
    <w:rsid w:val="00511EA3"/>
    <w:rsid w:val="00512A7E"/>
    <w:rsid w:val="00515455"/>
    <w:rsid w:val="00534CE8"/>
    <w:rsid w:val="00552AE4"/>
    <w:rsid w:val="00555220"/>
    <w:rsid w:val="00561CCB"/>
    <w:rsid w:val="00564080"/>
    <w:rsid w:val="00592371"/>
    <w:rsid w:val="005961F5"/>
    <w:rsid w:val="005C1B68"/>
    <w:rsid w:val="005E3AA3"/>
    <w:rsid w:val="006137C2"/>
    <w:rsid w:val="00616365"/>
    <w:rsid w:val="00616D07"/>
    <w:rsid w:val="00633033"/>
    <w:rsid w:val="00644A38"/>
    <w:rsid w:val="00646652"/>
    <w:rsid w:val="00652A09"/>
    <w:rsid w:val="00653B0E"/>
    <w:rsid w:val="00676270"/>
    <w:rsid w:val="00697476"/>
    <w:rsid w:val="006C4733"/>
    <w:rsid w:val="006C475A"/>
    <w:rsid w:val="006D3458"/>
    <w:rsid w:val="006F1A01"/>
    <w:rsid w:val="00702B92"/>
    <w:rsid w:val="00704C9B"/>
    <w:rsid w:val="00704E31"/>
    <w:rsid w:val="00720BCE"/>
    <w:rsid w:val="007211E6"/>
    <w:rsid w:val="00723AB5"/>
    <w:rsid w:val="007258D6"/>
    <w:rsid w:val="007331E3"/>
    <w:rsid w:val="00733653"/>
    <w:rsid w:val="00737177"/>
    <w:rsid w:val="00741B17"/>
    <w:rsid w:val="00756BBE"/>
    <w:rsid w:val="007801BF"/>
    <w:rsid w:val="007957EA"/>
    <w:rsid w:val="007B0541"/>
    <w:rsid w:val="007B2D1E"/>
    <w:rsid w:val="007E199F"/>
    <w:rsid w:val="007E7DCE"/>
    <w:rsid w:val="007F14AE"/>
    <w:rsid w:val="00823A1E"/>
    <w:rsid w:val="00833C87"/>
    <w:rsid w:val="00844314"/>
    <w:rsid w:val="00850440"/>
    <w:rsid w:val="00853670"/>
    <w:rsid w:val="008546E9"/>
    <w:rsid w:val="00866813"/>
    <w:rsid w:val="00893244"/>
    <w:rsid w:val="008B516A"/>
    <w:rsid w:val="008D64FA"/>
    <w:rsid w:val="008F2FBA"/>
    <w:rsid w:val="00916E79"/>
    <w:rsid w:val="00943174"/>
    <w:rsid w:val="009456D5"/>
    <w:rsid w:val="00973F26"/>
    <w:rsid w:val="009A2603"/>
    <w:rsid w:val="009E72CB"/>
    <w:rsid w:val="00A21AE6"/>
    <w:rsid w:val="00A274A6"/>
    <w:rsid w:val="00A672D3"/>
    <w:rsid w:val="00A83A56"/>
    <w:rsid w:val="00A85E0C"/>
    <w:rsid w:val="00AA125D"/>
    <w:rsid w:val="00AA488C"/>
    <w:rsid w:val="00AD4CF0"/>
    <w:rsid w:val="00AD759C"/>
    <w:rsid w:val="00AD7E7C"/>
    <w:rsid w:val="00AE3413"/>
    <w:rsid w:val="00AE4FDF"/>
    <w:rsid w:val="00B04FDB"/>
    <w:rsid w:val="00B15FDC"/>
    <w:rsid w:val="00B16B3C"/>
    <w:rsid w:val="00B5183F"/>
    <w:rsid w:val="00BD11FB"/>
    <w:rsid w:val="00BE322F"/>
    <w:rsid w:val="00BE36CE"/>
    <w:rsid w:val="00C232AC"/>
    <w:rsid w:val="00C55278"/>
    <w:rsid w:val="00C948F4"/>
    <w:rsid w:val="00CA580D"/>
    <w:rsid w:val="00CE422C"/>
    <w:rsid w:val="00CF6CD4"/>
    <w:rsid w:val="00D0571C"/>
    <w:rsid w:val="00D14E2F"/>
    <w:rsid w:val="00D15747"/>
    <w:rsid w:val="00D2676C"/>
    <w:rsid w:val="00D35854"/>
    <w:rsid w:val="00D52B97"/>
    <w:rsid w:val="00D9571A"/>
    <w:rsid w:val="00DA55C4"/>
    <w:rsid w:val="00DB5BE5"/>
    <w:rsid w:val="00DC1F2F"/>
    <w:rsid w:val="00DC6359"/>
    <w:rsid w:val="00DF411D"/>
    <w:rsid w:val="00E04F33"/>
    <w:rsid w:val="00E055A9"/>
    <w:rsid w:val="00E1024F"/>
    <w:rsid w:val="00E14B30"/>
    <w:rsid w:val="00E214C0"/>
    <w:rsid w:val="00E3146E"/>
    <w:rsid w:val="00E35D62"/>
    <w:rsid w:val="00E64DE2"/>
    <w:rsid w:val="00E81A12"/>
    <w:rsid w:val="00E93EB0"/>
    <w:rsid w:val="00EA0142"/>
    <w:rsid w:val="00EA1148"/>
    <w:rsid w:val="00EB01C3"/>
    <w:rsid w:val="00EB55A8"/>
    <w:rsid w:val="00ED464E"/>
    <w:rsid w:val="00EE51CD"/>
    <w:rsid w:val="00EE5741"/>
    <w:rsid w:val="00F14C70"/>
    <w:rsid w:val="00F17154"/>
    <w:rsid w:val="00F22179"/>
    <w:rsid w:val="00F23484"/>
    <w:rsid w:val="00F25766"/>
    <w:rsid w:val="00F36970"/>
    <w:rsid w:val="00F45272"/>
    <w:rsid w:val="00F617B1"/>
    <w:rsid w:val="00F62262"/>
    <w:rsid w:val="00F75C5D"/>
    <w:rsid w:val="00F80E58"/>
    <w:rsid w:val="00F9009D"/>
    <w:rsid w:val="00F963F8"/>
    <w:rsid w:val="00FB0382"/>
    <w:rsid w:val="00FC2552"/>
    <w:rsid w:val="00FC5528"/>
    <w:rsid w:val="00FE22BA"/>
    <w:rsid w:val="00FF05C1"/>
    <w:rsid w:val="00FF1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45576C-880A-4DEC-BCC6-EF7374D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4DE2"/>
    <w:rPr>
      <w:sz w:val="24"/>
      <w:szCs w:val="24"/>
    </w:rPr>
  </w:style>
  <w:style w:type="paragraph" w:styleId="Nagwek1">
    <w:name w:val="heading 1"/>
    <w:basedOn w:val="Normalny"/>
    <w:next w:val="Normalny"/>
    <w:qFormat/>
    <w:rsid w:val="00E64DE2"/>
    <w:pPr>
      <w:keepNext/>
      <w:spacing w:before="240" w:after="60"/>
      <w:outlineLvl w:val="0"/>
    </w:pPr>
    <w:rPr>
      <w:rFonts w:ascii="Arial" w:hAnsi="Arial" w:cs="Arial"/>
      <w:b/>
      <w:bCs/>
      <w:kern w:val="32"/>
      <w:sz w:val="32"/>
      <w:szCs w:val="32"/>
    </w:rPr>
  </w:style>
  <w:style w:type="paragraph" w:styleId="Nagwek3">
    <w:name w:val="heading 3"/>
    <w:basedOn w:val="Normalny"/>
    <w:next w:val="Normalny"/>
    <w:qFormat/>
    <w:rsid w:val="00866813"/>
    <w:pPr>
      <w:keepNext/>
      <w:spacing w:line="360" w:lineRule="auto"/>
      <w:ind w:left="4956" w:firstLine="708"/>
      <w:outlineLvl w:val="2"/>
    </w:pPr>
    <w:rPr>
      <w:rFonts w:ascii="Arial" w:hAnsi="Arial" w:cs="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211E6"/>
    <w:pPr>
      <w:tabs>
        <w:tab w:val="center" w:pos="4536"/>
        <w:tab w:val="right" w:pos="9072"/>
      </w:tabs>
    </w:pPr>
  </w:style>
  <w:style w:type="paragraph" w:styleId="Stopka">
    <w:name w:val="footer"/>
    <w:basedOn w:val="Normalny"/>
    <w:link w:val="StopkaZnak"/>
    <w:uiPriority w:val="99"/>
    <w:rsid w:val="007211E6"/>
    <w:pPr>
      <w:tabs>
        <w:tab w:val="center" w:pos="4536"/>
        <w:tab w:val="right" w:pos="9072"/>
      </w:tabs>
    </w:pPr>
  </w:style>
  <w:style w:type="paragraph" w:styleId="Tekstdymka">
    <w:name w:val="Balloon Text"/>
    <w:basedOn w:val="Normalny"/>
    <w:link w:val="TekstdymkaZnak"/>
    <w:rsid w:val="00411D09"/>
    <w:rPr>
      <w:rFonts w:ascii="Segoe UI" w:hAnsi="Segoe UI" w:cs="Segoe UI"/>
      <w:sz w:val="18"/>
      <w:szCs w:val="18"/>
    </w:rPr>
  </w:style>
  <w:style w:type="character" w:customStyle="1" w:styleId="TekstdymkaZnak">
    <w:name w:val="Tekst dymka Znak"/>
    <w:link w:val="Tekstdymka"/>
    <w:rsid w:val="00411D09"/>
    <w:rPr>
      <w:rFonts w:ascii="Segoe UI" w:hAnsi="Segoe UI" w:cs="Segoe UI"/>
      <w:sz w:val="18"/>
      <w:szCs w:val="18"/>
    </w:rPr>
  </w:style>
  <w:style w:type="character" w:customStyle="1" w:styleId="apple-converted-space">
    <w:name w:val="apple-converted-space"/>
    <w:basedOn w:val="Domylnaczcionkaakapitu"/>
    <w:rsid w:val="00511EA3"/>
  </w:style>
  <w:style w:type="paragraph" w:styleId="Akapitzlist">
    <w:name w:val="List Paragraph"/>
    <w:basedOn w:val="Normalny"/>
    <w:link w:val="AkapitzlistZnak"/>
    <w:uiPriority w:val="99"/>
    <w:qFormat/>
    <w:rsid w:val="00511EA3"/>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link w:val="Akapitzlist"/>
    <w:uiPriority w:val="99"/>
    <w:locked/>
    <w:rsid w:val="00511EA3"/>
    <w:rPr>
      <w:rFonts w:ascii="Calibri" w:eastAsia="Calibri" w:hAnsi="Calibri"/>
      <w:sz w:val="22"/>
      <w:szCs w:val="22"/>
      <w:lang w:eastAsia="en-US"/>
    </w:rPr>
  </w:style>
  <w:style w:type="paragraph" w:styleId="NormalnyWeb">
    <w:name w:val="Normal (Web)"/>
    <w:basedOn w:val="Normalny"/>
    <w:uiPriority w:val="99"/>
    <w:unhideWhenUsed/>
    <w:rsid w:val="00511EA3"/>
    <w:pPr>
      <w:spacing w:before="100" w:beforeAutospacing="1" w:after="100" w:afterAutospacing="1"/>
    </w:pPr>
  </w:style>
  <w:style w:type="character" w:styleId="Hipercze">
    <w:name w:val="Hyperlink"/>
    <w:basedOn w:val="Domylnaczcionkaakapitu"/>
    <w:unhideWhenUsed/>
    <w:rsid w:val="00511EA3"/>
    <w:rPr>
      <w:color w:val="0000FF"/>
      <w:u w:val="single"/>
    </w:rPr>
  </w:style>
  <w:style w:type="character" w:customStyle="1" w:styleId="StopkaZnak">
    <w:name w:val="Stopka Znak"/>
    <w:basedOn w:val="Domylnaczcionkaakapitu"/>
    <w:link w:val="Stopka"/>
    <w:uiPriority w:val="99"/>
    <w:rsid w:val="000D6479"/>
    <w:rPr>
      <w:sz w:val="24"/>
      <w:szCs w:val="24"/>
    </w:rPr>
  </w:style>
  <w:style w:type="paragraph" w:styleId="Tekstpodstawowy3">
    <w:name w:val="Body Text 3"/>
    <w:basedOn w:val="Normalny"/>
    <w:link w:val="Tekstpodstawowy3Znak1"/>
    <w:rsid w:val="00853670"/>
    <w:pPr>
      <w:spacing w:after="120"/>
    </w:pPr>
    <w:rPr>
      <w:sz w:val="16"/>
      <w:szCs w:val="16"/>
    </w:rPr>
  </w:style>
  <w:style w:type="character" w:customStyle="1" w:styleId="Tekstpodstawowy3Znak">
    <w:name w:val="Tekst podstawowy 3 Znak"/>
    <w:basedOn w:val="Domylnaczcionkaakapitu"/>
    <w:semiHidden/>
    <w:rsid w:val="00853670"/>
    <w:rPr>
      <w:sz w:val="16"/>
      <w:szCs w:val="16"/>
    </w:rPr>
  </w:style>
  <w:style w:type="character" w:customStyle="1" w:styleId="Tekstpodstawowy3Znak1">
    <w:name w:val="Tekst podstawowy 3 Znak1"/>
    <w:link w:val="Tekstpodstawowy3"/>
    <w:locked/>
    <w:rsid w:val="00853670"/>
    <w:rPr>
      <w:sz w:val="16"/>
      <w:szCs w:val="16"/>
    </w:rPr>
  </w:style>
  <w:style w:type="paragraph" w:customStyle="1" w:styleId="Default">
    <w:name w:val="Default"/>
    <w:rsid w:val="00C55278"/>
    <w:pPr>
      <w:autoSpaceDE w:val="0"/>
      <w:autoSpaceDN w:val="0"/>
      <w:adjustRightInd w:val="0"/>
    </w:pPr>
    <w:rPr>
      <w:color w:val="000000"/>
      <w:sz w:val="24"/>
      <w:szCs w:val="24"/>
    </w:rPr>
  </w:style>
  <w:style w:type="paragraph" w:customStyle="1" w:styleId="ZnakZnak11">
    <w:name w:val="Znak Znak11"/>
    <w:basedOn w:val="Normalny"/>
    <w:rsid w:val="00C55278"/>
    <w:pPr>
      <w:suppressAutoHyphens/>
      <w:spacing w:line="360" w:lineRule="auto"/>
      <w:jc w:val="both"/>
    </w:pPr>
    <w:rPr>
      <w:rFonts w:ascii="Verdana" w:hAnsi="Verdana"/>
      <w:sz w:val="20"/>
      <w:szCs w:val="20"/>
      <w:lang w:eastAsia="ar-SA"/>
    </w:rPr>
  </w:style>
  <w:style w:type="paragraph" w:styleId="Tekstprzypisukocowego">
    <w:name w:val="endnote text"/>
    <w:basedOn w:val="Normalny"/>
    <w:link w:val="TekstprzypisukocowegoZnak"/>
    <w:semiHidden/>
    <w:unhideWhenUsed/>
    <w:rsid w:val="00893244"/>
    <w:rPr>
      <w:sz w:val="20"/>
      <w:szCs w:val="20"/>
    </w:rPr>
  </w:style>
  <w:style w:type="character" w:customStyle="1" w:styleId="TekstprzypisukocowegoZnak">
    <w:name w:val="Tekst przypisu końcowego Znak"/>
    <w:basedOn w:val="Domylnaczcionkaakapitu"/>
    <w:link w:val="Tekstprzypisukocowego"/>
    <w:semiHidden/>
    <w:rsid w:val="00893244"/>
  </w:style>
  <w:style w:type="character" w:styleId="Odwoanieprzypisukocowego">
    <w:name w:val="endnote reference"/>
    <w:basedOn w:val="Domylnaczcionkaakapitu"/>
    <w:semiHidden/>
    <w:unhideWhenUsed/>
    <w:rsid w:val="008932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se.mf.gov.pl/systemy-informatyczne/ecs/aes/o-system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C4F73-7B36-4F82-9438-0A3363CA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3401</Words>
  <Characters>20412</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Pan/Pani</vt:lpstr>
    </vt:vector>
  </TitlesOfParts>
  <Company>CHIP</Company>
  <LinksUpToDate>false</LinksUpToDate>
  <CharactersWithSpaces>23766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Pan/Pani</dc:title>
  <dc:creator>jfleszar</dc:creator>
  <cp:lastModifiedBy>Małgorzata Karbownik</cp:lastModifiedBy>
  <cp:revision>2</cp:revision>
  <cp:lastPrinted>2018-07-26T14:21:00Z</cp:lastPrinted>
  <dcterms:created xsi:type="dcterms:W3CDTF">2018-07-27T06:22:00Z</dcterms:created>
  <dcterms:modified xsi:type="dcterms:W3CDTF">2018-07-27T06:22:00Z</dcterms:modified>
</cp:coreProperties>
</file>