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D" w:rsidRPr="004B24A4" w:rsidRDefault="001E243D" w:rsidP="00C8379B">
      <w:pPr>
        <w:spacing w:before="40" w:after="40" w:line="276" w:lineRule="auto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B24A4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 w:rsidR="00976C5D" w:rsidRPr="004B24A4">
        <w:rPr>
          <w:rFonts w:eastAsia="Times New Roman" w:cstheme="minorHAnsi"/>
          <w:sz w:val="20"/>
          <w:szCs w:val="20"/>
          <w:lang w:eastAsia="pl-PL"/>
        </w:rPr>
        <w:t>5 do ogłoszenia</w:t>
      </w:r>
    </w:p>
    <w:p w:rsidR="001E243D" w:rsidRPr="004B24A4" w:rsidRDefault="001E243D" w:rsidP="00C8379B">
      <w:pPr>
        <w:spacing w:before="40" w:after="40" w:line="276" w:lineRule="auto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976C5D" w:rsidRPr="004B24A4" w:rsidRDefault="00976C5D" w:rsidP="00976C5D">
      <w:pPr>
        <w:spacing w:after="0"/>
        <w:rPr>
          <w:rFonts w:cstheme="minorHAnsi"/>
          <w:b/>
          <w:sz w:val="20"/>
          <w:szCs w:val="20"/>
        </w:rPr>
      </w:pPr>
      <w:r w:rsidRPr="004B24A4">
        <w:rPr>
          <w:rFonts w:cstheme="minorHAnsi"/>
          <w:b/>
          <w:sz w:val="20"/>
          <w:szCs w:val="20"/>
        </w:rPr>
        <w:t>Wykonawca:</w:t>
      </w:r>
    </w:p>
    <w:p w:rsidR="00976C5D" w:rsidRPr="004B24A4" w:rsidRDefault="00976C5D" w:rsidP="00976C5D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4B24A4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4B24A4">
        <w:rPr>
          <w:rFonts w:cstheme="minorHAnsi"/>
          <w:sz w:val="20"/>
          <w:szCs w:val="20"/>
        </w:rPr>
        <w:t>……………………………………</w:t>
      </w:r>
    </w:p>
    <w:p w:rsidR="00976C5D" w:rsidRPr="004B24A4" w:rsidRDefault="00976C5D" w:rsidP="00976C5D">
      <w:pPr>
        <w:ind w:right="5953"/>
        <w:rPr>
          <w:rFonts w:cstheme="minorHAnsi"/>
          <w:i/>
          <w:sz w:val="20"/>
          <w:szCs w:val="20"/>
        </w:rPr>
      </w:pPr>
      <w:r w:rsidRPr="004B24A4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4B24A4">
        <w:rPr>
          <w:rFonts w:cstheme="minorHAnsi"/>
          <w:i/>
          <w:sz w:val="20"/>
          <w:szCs w:val="20"/>
        </w:rPr>
        <w:t>CEiDG</w:t>
      </w:r>
      <w:proofErr w:type="spellEnd"/>
      <w:r w:rsidRPr="004B24A4">
        <w:rPr>
          <w:rFonts w:cstheme="minorHAnsi"/>
          <w:i/>
          <w:sz w:val="20"/>
          <w:szCs w:val="20"/>
        </w:rPr>
        <w:t>)</w:t>
      </w:r>
    </w:p>
    <w:p w:rsidR="001E243D" w:rsidRPr="004B24A4" w:rsidRDefault="001E243D" w:rsidP="00C8379B">
      <w:pPr>
        <w:spacing w:before="40" w:after="4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C8379B" w:rsidRPr="005357BE" w:rsidRDefault="00C8379B" w:rsidP="00C8379B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5357BE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W Y K A Z  G Ł Ó W N Y C H </w:t>
      </w:r>
    </w:p>
    <w:p w:rsidR="00C8379B" w:rsidRPr="005357BE" w:rsidRDefault="00C8379B" w:rsidP="004B24A4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5357BE">
        <w:rPr>
          <w:rFonts w:asciiTheme="minorHAnsi" w:hAnsiTheme="minorHAnsi" w:cstheme="minorHAnsi"/>
          <w:color w:val="000000"/>
          <w:spacing w:val="20"/>
          <w:sz w:val="22"/>
          <w:szCs w:val="22"/>
        </w:rPr>
        <w:t>U S Ł U G</w:t>
      </w:r>
      <w:r w:rsidR="00452D23" w:rsidRPr="005357BE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</w:p>
    <w:p w:rsidR="005357BE" w:rsidRPr="005357BE" w:rsidRDefault="00976C5D" w:rsidP="005357BE">
      <w:pPr>
        <w:rPr>
          <w:rFonts w:cstheme="minorHAnsi"/>
        </w:rPr>
      </w:pPr>
      <w:r w:rsidRPr="005357BE">
        <w:rPr>
          <w:rFonts w:cstheme="minorHAnsi"/>
        </w:rPr>
        <w:t xml:space="preserve">W związku z prowadzonym w trybie art. 138o ustawy z dnia 29 stycznia 2004 r. Prawo zamówień publicznych przez Polskie Wydawnictwo Muzyczne al. Krasińskiego 11a, 31-111 Kraków, postępowaniem na udzielenie zamówienia na usługi społeczne pn.: </w:t>
      </w:r>
      <w:r w:rsidR="005357BE" w:rsidRPr="005357BE">
        <w:rPr>
          <w:rFonts w:cstheme="minorHAnsi"/>
          <w:b/>
        </w:rPr>
        <w:t>Świadczenie na rzecz Polskiego Wydawnictwa Muzycznego (PWM) usług szkoleń dla osób zaangażowanych w realizację projektu do digitalizacji w ramach  projektu pn.: Digitalizacja zasobów będących w posiadaniu Polskiego Wydawnictwa Muzycznego współfinansowanego ze środków Europejskiego Funduszu Rozwoju Regionalnego w ramach Programu Operacyjnego Polska Cyfrowa 2014-2020”</w:t>
      </w:r>
      <w:r w:rsidR="005357BE" w:rsidRPr="005357BE">
        <w:rPr>
          <w:rFonts w:cstheme="minorHAnsi"/>
        </w:rPr>
        <w:t xml:space="preserve"> </w:t>
      </w:r>
    </w:p>
    <w:p w:rsidR="005357BE" w:rsidRPr="005357BE" w:rsidRDefault="00976C5D" w:rsidP="005357BE">
      <w:pPr>
        <w:spacing w:line="276" w:lineRule="auto"/>
        <w:jc w:val="both"/>
        <w:rPr>
          <w:rFonts w:cstheme="minorHAnsi"/>
          <w:b/>
        </w:rPr>
      </w:pPr>
      <w:r w:rsidRPr="005357BE">
        <w:rPr>
          <w:rFonts w:cstheme="minorHAnsi"/>
        </w:rPr>
        <w:t>,</w:t>
      </w:r>
      <w:r w:rsidR="00452D23" w:rsidRPr="005357BE">
        <w:rPr>
          <w:rFonts w:cstheme="minorHAnsi"/>
          <w:b/>
        </w:rPr>
        <w:t xml:space="preserve"> </w:t>
      </w:r>
      <w:r w:rsidR="00C8379B" w:rsidRPr="005357BE">
        <w:rPr>
          <w:rFonts w:cstheme="minorHAnsi"/>
          <w:bCs/>
        </w:rPr>
        <w:t>przedstawiam wykaz wykonanych</w:t>
      </w:r>
      <w:r w:rsidR="005357BE" w:rsidRPr="005357BE">
        <w:rPr>
          <w:rFonts w:cstheme="minorHAnsi"/>
        </w:rPr>
        <w:t xml:space="preserve">, a w przypadku świadczeń </w:t>
      </w:r>
      <w:r w:rsidR="005357BE">
        <w:rPr>
          <w:rFonts w:cstheme="minorHAnsi"/>
        </w:rPr>
        <w:t xml:space="preserve">okresowych lub ciągłych wykonywanych </w:t>
      </w:r>
      <w:r w:rsidR="005357BE" w:rsidRPr="005357BE">
        <w:rPr>
          <w:rFonts w:cstheme="minorHAnsi"/>
        </w:rPr>
        <w:t xml:space="preserve"> w okresie ostatnich trzech lat przed upływem terminu składania ofert, a jeżeli okres prowadzenia działalności jest krótszy – w tym okresie </w:t>
      </w:r>
      <w:r w:rsidR="005357BE" w:rsidRPr="005357BE">
        <w:rPr>
          <w:rFonts w:cstheme="minorHAnsi"/>
          <w:b/>
        </w:rPr>
        <w:t xml:space="preserve">co najmniej dwóch (2) usług, </w:t>
      </w:r>
      <w:r w:rsidR="00E22235">
        <w:rPr>
          <w:rFonts w:cstheme="minorHAnsi"/>
          <w:b/>
        </w:rPr>
        <w:t>polegających</w:t>
      </w:r>
      <w:r w:rsidR="005357BE" w:rsidRPr="005357BE">
        <w:rPr>
          <w:rFonts w:cstheme="minorHAnsi"/>
          <w:b/>
        </w:rPr>
        <w:t xml:space="preserve"> na pracach digitalizacyjnych*:</w:t>
      </w:r>
    </w:p>
    <w:p w:rsidR="005357BE" w:rsidRPr="005357BE" w:rsidRDefault="005357BE" w:rsidP="005357BE">
      <w:pPr>
        <w:widowControl w:val="0"/>
        <w:numPr>
          <w:ilvl w:val="0"/>
          <w:numId w:val="14"/>
        </w:numPr>
        <w:adjustRightInd w:val="0"/>
        <w:spacing w:after="0" w:line="276" w:lineRule="auto"/>
        <w:contextualSpacing/>
        <w:jc w:val="both"/>
        <w:textAlignment w:val="baseline"/>
        <w:rPr>
          <w:rFonts w:cstheme="minorHAnsi"/>
          <w:b/>
        </w:rPr>
      </w:pPr>
      <w:r w:rsidRPr="005357BE">
        <w:rPr>
          <w:rFonts w:cstheme="minorHAnsi"/>
          <w:b/>
        </w:rPr>
        <w:t xml:space="preserve">kalek i  diapozytywów i </w:t>
      </w:r>
      <w:r>
        <w:rPr>
          <w:rFonts w:cstheme="minorHAnsi"/>
          <w:b/>
        </w:rPr>
        <w:t>materiałów nutowych oraz ikonograficznych</w:t>
      </w:r>
    </w:p>
    <w:p w:rsidR="005357BE" w:rsidRPr="005357BE" w:rsidRDefault="005357BE" w:rsidP="005357BE">
      <w:pPr>
        <w:widowControl w:val="0"/>
        <w:numPr>
          <w:ilvl w:val="0"/>
          <w:numId w:val="14"/>
        </w:numPr>
        <w:adjustRightInd w:val="0"/>
        <w:spacing w:after="0" w:line="276" w:lineRule="auto"/>
        <w:contextualSpacing/>
        <w:jc w:val="both"/>
        <w:textAlignment w:val="baseline"/>
        <w:rPr>
          <w:rFonts w:cstheme="minorHAnsi"/>
          <w:b/>
        </w:rPr>
      </w:pPr>
      <w:r w:rsidRPr="005357BE">
        <w:rPr>
          <w:rFonts w:cstheme="minorHAnsi"/>
          <w:b/>
        </w:rPr>
        <w:t>materiałów starych i zniszczonych,</w:t>
      </w:r>
    </w:p>
    <w:p w:rsidR="005357BE" w:rsidRPr="005357BE" w:rsidRDefault="005357BE" w:rsidP="005357BE">
      <w:pPr>
        <w:spacing w:after="0" w:line="276" w:lineRule="auto"/>
        <w:ind w:left="1204"/>
        <w:contextualSpacing/>
        <w:jc w:val="both"/>
        <w:rPr>
          <w:rFonts w:cstheme="minorHAnsi"/>
        </w:rPr>
      </w:pPr>
    </w:p>
    <w:p w:rsidR="005357BE" w:rsidRPr="005357BE" w:rsidRDefault="005357BE" w:rsidP="005357BE">
      <w:pPr>
        <w:spacing w:after="0" w:line="276" w:lineRule="auto"/>
        <w:ind w:left="1204"/>
        <w:contextualSpacing/>
        <w:jc w:val="both"/>
        <w:rPr>
          <w:rFonts w:cstheme="minorHAnsi"/>
          <w:b/>
        </w:rPr>
      </w:pPr>
      <w:r w:rsidRPr="005357BE">
        <w:rPr>
          <w:rFonts w:cstheme="minorHAnsi"/>
          <w:b/>
        </w:rPr>
        <w:t>*Praca digitalizacyjna jest rozumiana przez Zamawiającego jako: obróbka materiałów na kalkach, diapozytywach, papierach, papierach fotograficznych, obróbka zdjęć, skan, druk, przygotowanie materiału do druku</w:t>
      </w:r>
    </w:p>
    <w:p w:rsidR="005357BE" w:rsidRPr="005357BE" w:rsidRDefault="005357BE" w:rsidP="005357BE">
      <w:pPr>
        <w:widowControl w:val="0"/>
        <w:adjustRightInd w:val="0"/>
        <w:spacing w:after="0" w:line="276" w:lineRule="auto"/>
        <w:ind w:left="993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:rsidR="005357BE" w:rsidRPr="005357BE" w:rsidRDefault="005357BE" w:rsidP="005357BE">
      <w:pPr>
        <w:spacing w:after="0" w:line="276" w:lineRule="auto"/>
        <w:ind w:left="709"/>
        <w:jc w:val="both"/>
        <w:rPr>
          <w:rFonts w:eastAsia="Times New Roman" w:cstheme="minorHAnsi"/>
          <w:b/>
          <w:i/>
          <w:lang w:eastAsia="pl-PL"/>
        </w:rPr>
      </w:pPr>
      <w:r w:rsidRPr="005357BE">
        <w:rPr>
          <w:rFonts w:eastAsia="Times New Roman" w:cstheme="minorHAnsi"/>
          <w:b/>
          <w:lang w:eastAsia="pl-PL"/>
        </w:rPr>
        <w:t xml:space="preserve">Na potwierdzenie spełnienia warunku określonego w pkt. 4.1.1 Wykonawca zobowiązany jest złożyć wraz z ofertą </w:t>
      </w:r>
      <w:r w:rsidRPr="005357BE">
        <w:rPr>
          <w:rFonts w:eastAsia="Times New Roman" w:cstheme="minorHAnsi"/>
          <w:b/>
          <w:i/>
          <w:lang w:eastAsia="pl-PL"/>
        </w:rPr>
        <w:t>wykaz wykonanych, a w przypadku świadczeń okresowych lub ciągłych również wykonywanych usług.</w:t>
      </w:r>
    </w:p>
    <w:p w:rsidR="005357BE" w:rsidRPr="005357BE" w:rsidRDefault="005357BE" w:rsidP="005357BE">
      <w:pPr>
        <w:spacing w:after="200" w:line="276" w:lineRule="auto"/>
        <w:ind w:left="720"/>
        <w:contextualSpacing/>
        <w:jc w:val="both"/>
        <w:rPr>
          <w:rFonts w:cstheme="minorHAnsi"/>
        </w:rPr>
      </w:pPr>
    </w:p>
    <w:p w:rsidR="005357BE" w:rsidRPr="005357BE" w:rsidRDefault="005357BE" w:rsidP="005357BE">
      <w:pPr>
        <w:spacing w:before="120" w:after="0" w:line="276" w:lineRule="auto"/>
        <w:ind w:left="709"/>
        <w:jc w:val="both"/>
        <w:rPr>
          <w:rFonts w:cstheme="minorHAnsi"/>
          <w:i/>
        </w:rPr>
      </w:pPr>
      <w:r w:rsidRPr="005357BE">
        <w:rPr>
          <w:rFonts w:cstheme="minorHAnsi"/>
          <w:i/>
        </w:rPr>
        <w:t>W przypadku składania oferty przez Wykonawców wspólnie ubiegających się o udzielenie zamówienia, warunek określony w pkt. 4.1.1 musi być spełniony przez jednego z tych Wykonawców w całości.</w:t>
      </w:r>
    </w:p>
    <w:p w:rsidR="005357BE" w:rsidRPr="005357BE" w:rsidRDefault="005357BE" w:rsidP="005357BE">
      <w:pPr>
        <w:spacing w:before="120" w:after="0" w:line="276" w:lineRule="auto"/>
        <w:ind w:left="709"/>
        <w:jc w:val="both"/>
        <w:rPr>
          <w:rFonts w:cstheme="minorHAnsi"/>
          <w:i/>
        </w:rPr>
      </w:pPr>
      <w:r w:rsidRPr="005357BE">
        <w:rPr>
          <w:rFonts w:cstheme="minorHAnsi"/>
          <w:i/>
        </w:rPr>
        <w:t>W przypadku składania oferty na więcej niż jedną Część warunek z pkt 4.1.1 zostanie spełniony, jeśli Wykonawca złoży wykaz w ramach jednej Części.</w:t>
      </w:r>
    </w:p>
    <w:p w:rsidR="005357BE" w:rsidRPr="005357BE" w:rsidRDefault="005357BE" w:rsidP="005357BE">
      <w:pPr>
        <w:spacing w:after="0" w:line="276" w:lineRule="auto"/>
        <w:ind w:left="709"/>
        <w:jc w:val="both"/>
        <w:rPr>
          <w:rFonts w:eastAsia="Times New Roman" w:cstheme="minorHAnsi"/>
          <w:b/>
          <w:lang w:eastAsia="pl-PL"/>
        </w:rPr>
      </w:pPr>
    </w:p>
    <w:p w:rsidR="005357BE" w:rsidRPr="005357BE" w:rsidRDefault="005357BE" w:rsidP="00C8379B">
      <w:pPr>
        <w:spacing w:line="276" w:lineRule="auto"/>
        <w:jc w:val="both"/>
        <w:rPr>
          <w:rFonts w:cstheme="minorHAnsi"/>
          <w:bCs/>
        </w:rPr>
      </w:pPr>
    </w:p>
    <w:p w:rsidR="005357BE" w:rsidRPr="005357BE" w:rsidRDefault="005357BE" w:rsidP="00C8379B">
      <w:pPr>
        <w:spacing w:line="276" w:lineRule="auto"/>
        <w:jc w:val="both"/>
        <w:rPr>
          <w:rFonts w:cstheme="minorHAnsi"/>
          <w:bCs/>
        </w:rPr>
      </w:pPr>
    </w:p>
    <w:p w:rsidR="00F17564" w:rsidRPr="005357BE" w:rsidRDefault="005357BE" w:rsidP="00C8379B">
      <w:pPr>
        <w:spacing w:line="276" w:lineRule="auto"/>
        <w:jc w:val="both"/>
        <w:rPr>
          <w:rFonts w:cstheme="minorHAnsi"/>
          <w:bCs/>
        </w:rPr>
      </w:pPr>
      <w:r w:rsidRPr="005357BE">
        <w:rPr>
          <w:rFonts w:cstheme="minorHAnsi"/>
          <w:bCs/>
        </w:rPr>
        <w:t>Część nr…………………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541"/>
        <w:gridCol w:w="1843"/>
        <w:gridCol w:w="1373"/>
        <w:gridCol w:w="1395"/>
        <w:gridCol w:w="1304"/>
        <w:gridCol w:w="2023"/>
      </w:tblGrid>
      <w:tr w:rsidR="000723AB" w:rsidRPr="000723AB" w:rsidTr="000723AB">
        <w:trPr>
          <w:trHeight w:val="549"/>
          <w:jc w:val="center"/>
        </w:trPr>
        <w:tc>
          <w:tcPr>
            <w:tcW w:w="711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541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Przedmiot usług</w:t>
            </w:r>
          </w:p>
        </w:tc>
        <w:tc>
          <w:tcPr>
            <w:tcW w:w="3216" w:type="dxa"/>
            <w:gridSpan w:val="2"/>
            <w:vMerge w:val="restart"/>
            <w:vAlign w:val="center"/>
          </w:tcPr>
          <w:p w:rsidR="000723AB" w:rsidRPr="000723AB" w:rsidRDefault="000723AB" w:rsidP="000723A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Czy w ramach wykazanej usługi digitalizowano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0723AB" w:rsidRPr="000723AB" w:rsidRDefault="000723AB" w:rsidP="000723A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 xml:space="preserve">(w kolumnie 3a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 pkt. a-b </w:t>
            </w:r>
            <w:r w:rsidRPr="000723AB">
              <w:rPr>
                <w:rFonts w:ascii="Arial" w:hAnsi="Arial" w:cs="Arial"/>
                <w:bCs/>
                <w:sz w:val="18"/>
                <w:szCs w:val="18"/>
              </w:rPr>
              <w:t>wpisać</w:t>
            </w:r>
          </w:p>
          <w:p w:rsidR="000723AB" w:rsidRPr="000723AB" w:rsidRDefault="000723AB" w:rsidP="000723A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TAK lub NIE)</w:t>
            </w:r>
          </w:p>
        </w:tc>
        <w:tc>
          <w:tcPr>
            <w:tcW w:w="2699" w:type="dxa"/>
            <w:gridSpan w:val="2"/>
            <w:vAlign w:val="center"/>
          </w:tcPr>
          <w:p w:rsidR="000723AB" w:rsidRPr="000723AB" w:rsidRDefault="000723AB" w:rsidP="001C5AD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Okres wykonania/wykonywania usługi</w:t>
            </w:r>
          </w:p>
          <w:p w:rsidR="000723AB" w:rsidRPr="000723AB" w:rsidRDefault="000723AB" w:rsidP="00F1756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Podmiot, na rzecz którego usługi zostały wykonane (nazwa, adres Zamawiającego miejsce wykonania usługi)</w:t>
            </w:r>
          </w:p>
        </w:tc>
      </w:tr>
      <w:tr w:rsidR="000723AB" w:rsidRPr="000723AB" w:rsidTr="000723AB">
        <w:trPr>
          <w:trHeight w:val="549"/>
          <w:jc w:val="center"/>
        </w:trPr>
        <w:tc>
          <w:tcPr>
            <w:tcW w:w="711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  <w:vMerge/>
          </w:tcPr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Data rozpoczęcia</w:t>
            </w:r>
          </w:p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0723AB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0723AB"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 w:rsidRPr="000723AB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0723A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Data zakończenia</w:t>
            </w:r>
          </w:p>
          <w:p w:rsidR="000723AB" w:rsidRPr="000723AB" w:rsidRDefault="000723AB" w:rsidP="001C5AD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0723AB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0723AB"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 w:rsidRPr="000723AB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0723A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23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23AB" w:rsidRPr="000723AB" w:rsidTr="000723AB">
        <w:trPr>
          <w:trHeight w:val="298"/>
          <w:jc w:val="center"/>
        </w:trPr>
        <w:tc>
          <w:tcPr>
            <w:tcW w:w="711" w:type="dxa"/>
            <w:vAlign w:val="center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Kol.1</w:t>
            </w:r>
          </w:p>
        </w:tc>
        <w:tc>
          <w:tcPr>
            <w:tcW w:w="1541" w:type="dxa"/>
            <w:vAlign w:val="center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Kol.2</w:t>
            </w:r>
          </w:p>
        </w:tc>
        <w:tc>
          <w:tcPr>
            <w:tcW w:w="1843" w:type="dxa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Kol.3</w:t>
            </w:r>
          </w:p>
        </w:tc>
        <w:tc>
          <w:tcPr>
            <w:tcW w:w="1373" w:type="dxa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Kol.3a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Kol.5</w:t>
            </w:r>
          </w:p>
        </w:tc>
        <w:tc>
          <w:tcPr>
            <w:tcW w:w="2023" w:type="dxa"/>
            <w:vAlign w:val="center"/>
          </w:tcPr>
          <w:p w:rsidR="000723AB" w:rsidRPr="000723AB" w:rsidRDefault="000723AB" w:rsidP="000723A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Kol.6</w:t>
            </w:r>
          </w:p>
        </w:tc>
      </w:tr>
      <w:tr w:rsidR="000723AB" w:rsidRPr="000723AB" w:rsidTr="000723AB">
        <w:trPr>
          <w:trHeight w:val="844"/>
          <w:jc w:val="center"/>
        </w:trPr>
        <w:tc>
          <w:tcPr>
            <w:tcW w:w="711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541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3AB" w:rsidRPr="000723AB" w:rsidRDefault="000723AB" w:rsidP="000723A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0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 xml:space="preserve">kalki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23AB">
              <w:rPr>
                <w:rFonts w:ascii="Arial" w:hAnsi="Arial" w:cs="Arial"/>
                <w:bCs/>
                <w:sz w:val="18"/>
                <w:szCs w:val="18"/>
              </w:rPr>
              <w:t>i diapozytywy i materiały nutowe oraz ikonograficzne</w:t>
            </w:r>
          </w:p>
        </w:tc>
        <w:tc>
          <w:tcPr>
            <w:tcW w:w="1373" w:type="dxa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23AB" w:rsidRPr="000723AB" w:rsidTr="000723AB">
        <w:trPr>
          <w:trHeight w:val="510"/>
          <w:jc w:val="center"/>
        </w:trPr>
        <w:tc>
          <w:tcPr>
            <w:tcW w:w="711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3AB" w:rsidRPr="000723AB" w:rsidRDefault="000723AB" w:rsidP="000723A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0" w:hanging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materiały stare i zniszczone</w:t>
            </w:r>
          </w:p>
        </w:tc>
        <w:tc>
          <w:tcPr>
            <w:tcW w:w="1373" w:type="dxa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23AB" w:rsidRPr="000723AB" w:rsidTr="000723AB">
        <w:trPr>
          <w:trHeight w:val="685"/>
          <w:jc w:val="center"/>
        </w:trPr>
        <w:tc>
          <w:tcPr>
            <w:tcW w:w="711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541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3AB" w:rsidRPr="000723AB" w:rsidRDefault="000723AB" w:rsidP="006B515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0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 xml:space="preserve">kalki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723AB">
              <w:rPr>
                <w:rFonts w:ascii="Arial" w:hAnsi="Arial" w:cs="Arial"/>
                <w:bCs/>
                <w:sz w:val="18"/>
                <w:szCs w:val="18"/>
              </w:rPr>
              <w:t>i  diapozytywy i materiały nutowe oraz ikonograficzne</w:t>
            </w:r>
          </w:p>
        </w:tc>
        <w:tc>
          <w:tcPr>
            <w:tcW w:w="1373" w:type="dxa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23AB" w:rsidRPr="000723AB" w:rsidTr="000723AB">
        <w:trPr>
          <w:trHeight w:val="482"/>
          <w:jc w:val="center"/>
        </w:trPr>
        <w:tc>
          <w:tcPr>
            <w:tcW w:w="711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723AB" w:rsidRPr="000723AB" w:rsidRDefault="000723AB" w:rsidP="006B515D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0" w:hanging="4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AB">
              <w:rPr>
                <w:rFonts w:ascii="Arial" w:hAnsi="Arial" w:cs="Arial"/>
                <w:bCs/>
                <w:sz w:val="18"/>
                <w:szCs w:val="18"/>
              </w:rPr>
              <w:t>materiały stare i zniszczone</w:t>
            </w:r>
          </w:p>
        </w:tc>
        <w:tc>
          <w:tcPr>
            <w:tcW w:w="1373" w:type="dxa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vAlign w:val="center"/>
          </w:tcPr>
          <w:p w:rsidR="000723AB" w:rsidRPr="000723AB" w:rsidRDefault="000723AB" w:rsidP="001C5AD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D4C38" w:rsidRPr="00CD4C38" w:rsidRDefault="00CD4C38" w:rsidP="00CD4C3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CD4C38">
        <w:rPr>
          <w:rFonts w:eastAsia="Times New Roman" w:cstheme="minorHAnsi"/>
          <w:b/>
          <w:lang w:eastAsia="pl-PL"/>
        </w:rPr>
        <w:t>Zamawiający zastrzega sobie możliwość wezwania  Wykonawcy, którego oferta została wybrana jako najkorzystniejsza  do złożenia dowodów potwierdzających należyte wykonanie usług wskazanych w wykazie, zarówno przed jak i po zawarciu umowy.</w:t>
      </w:r>
    </w:p>
    <w:p w:rsidR="00F17564" w:rsidRPr="000723AB" w:rsidRDefault="00F17564" w:rsidP="00C8379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8379B" w:rsidRPr="005357BE" w:rsidRDefault="00C8379B" w:rsidP="00C8379B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:rsidR="00C8379B" w:rsidRPr="005357BE" w:rsidRDefault="005549A9" w:rsidP="00C8379B">
      <w:pPr>
        <w:spacing w:before="40" w:after="40" w:line="276" w:lineRule="auto"/>
        <w:rPr>
          <w:rFonts w:ascii="Times New Roman" w:eastAsia="Times New Roman" w:hAnsi="Times New Roman" w:cs="Times New Roman"/>
          <w:lang w:eastAsia="pl-PL"/>
        </w:rPr>
      </w:pPr>
      <w:r w:rsidRPr="005357BE">
        <w:rPr>
          <w:i/>
        </w:rPr>
        <w:t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</w:t>
      </w:r>
    </w:p>
    <w:p w:rsidR="00C8379B" w:rsidRPr="005357BE" w:rsidRDefault="00C8379B" w:rsidP="00C8379B">
      <w:pPr>
        <w:spacing w:before="40" w:after="4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8379B" w:rsidRPr="005357BE" w:rsidRDefault="00C8379B" w:rsidP="00C8379B">
      <w:pPr>
        <w:spacing w:before="40" w:after="4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8379B" w:rsidRPr="005357BE" w:rsidRDefault="00C8379B" w:rsidP="00C8379B">
      <w:pPr>
        <w:spacing w:before="40" w:after="4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D1B07" w:rsidRPr="005357BE" w:rsidRDefault="000D1B07" w:rsidP="00C8379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357BE">
        <w:rPr>
          <w:rFonts w:ascii="Times New Roman" w:eastAsia="Times New Roman" w:hAnsi="Times New Roman" w:cs="Times New Roman"/>
          <w:lang w:eastAsia="pl-PL"/>
        </w:rPr>
        <w:t xml:space="preserve">data ...................................               </w:t>
      </w:r>
      <w:r w:rsidRPr="005357BE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</w:t>
      </w:r>
      <w:r w:rsidRPr="005357BE">
        <w:rPr>
          <w:rFonts w:ascii="Times New Roman" w:eastAsia="Times New Roman" w:hAnsi="Times New Roman" w:cs="Times New Roman"/>
          <w:lang w:eastAsia="pl-PL"/>
        </w:rPr>
        <w:tab/>
      </w:r>
    </w:p>
    <w:p w:rsidR="000D1B07" w:rsidRPr="005357BE" w:rsidRDefault="00452D23" w:rsidP="00C8379B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5357B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C8379B" w:rsidRPr="005357BE" w:rsidRDefault="00C8379B" w:rsidP="00C8379B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8379B" w:rsidRPr="005357BE" w:rsidRDefault="00C8379B" w:rsidP="00C8379B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8379B" w:rsidRPr="005357BE" w:rsidRDefault="00C8379B" w:rsidP="00C8379B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8379B" w:rsidRPr="005357BE" w:rsidRDefault="00C8379B" w:rsidP="00C8379B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8379B" w:rsidRPr="005357BE" w:rsidRDefault="00C8379B" w:rsidP="00C8379B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D1B07" w:rsidRPr="005357BE" w:rsidRDefault="000D1B07" w:rsidP="00C8379B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5357BE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Pr="005357BE">
        <w:rPr>
          <w:rFonts w:ascii="Times New Roman" w:eastAsia="Times New Roman" w:hAnsi="Times New Roman" w:cs="Times New Roman"/>
          <w:lang w:eastAsia="pl-PL"/>
        </w:rPr>
        <w:t xml:space="preserve">             …………………………………………..…………………</w:t>
      </w:r>
    </w:p>
    <w:p w:rsidR="000D1B07" w:rsidRPr="005357BE" w:rsidRDefault="000D1B07" w:rsidP="00C8379B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5357BE">
        <w:rPr>
          <w:rFonts w:ascii="Times New Roman" w:eastAsia="Times New Roman" w:hAnsi="Times New Roman" w:cs="Times New Roman"/>
          <w:iCs/>
          <w:lang w:eastAsia="pl-PL"/>
        </w:rPr>
        <w:lastRenderedPageBreak/>
        <w:t>czytelny podpis lub podpis z pieczątką imienną</w:t>
      </w:r>
    </w:p>
    <w:p w:rsidR="000D1B07" w:rsidRPr="005357BE" w:rsidRDefault="000D1B07" w:rsidP="00C8379B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5357BE">
        <w:rPr>
          <w:rFonts w:ascii="Times New Roman" w:eastAsia="Times New Roman" w:hAnsi="Times New Roman" w:cs="Times New Roman"/>
          <w:iCs/>
          <w:lang w:eastAsia="pl-PL"/>
        </w:rPr>
        <w:t>osoby/osób upoważnionej/upoważnionych</w:t>
      </w:r>
    </w:p>
    <w:p w:rsidR="000D1B07" w:rsidRPr="005357BE" w:rsidRDefault="000D1B07" w:rsidP="00C8379B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357BE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C36A81" w:rsidRPr="005357BE" w:rsidRDefault="00C36A81" w:rsidP="00C8379B">
      <w:pPr>
        <w:spacing w:before="40" w:after="4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C36A81" w:rsidRPr="005357BE" w:rsidSect="00B3224B">
      <w:headerReference w:type="default" r:id="rId8"/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1C" w:rsidRDefault="00312F1C" w:rsidP="00454D5E">
      <w:pPr>
        <w:spacing w:after="0" w:line="240" w:lineRule="auto"/>
      </w:pPr>
      <w:r>
        <w:separator/>
      </w:r>
    </w:p>
  </w:endnote>
  <w:endnote w:type="continuationSeparator" w:id="0">
    <w:p w:rsidR="00312F1C" w:rsidRDefault="00312F1C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1C" w:rsidRDefault="00312F1C" w:rsidP="00454D5E">
      <w:pPr>
        <w:spacing w:after="0" w:line="240" w:lineRule="auto"/>
      </w:pPr>
      <w:r>
        <w:separator/>
      </w:r>
    </w:p>
  </w:footnote>
  <w:footnote w:type="continuationSeparator" w:id="0">
    <w:p w:rsidR="00312F1C" w:rsidRDefault="00312F1C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37" w:rsidRDefault="00744737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 xml:space="preserve">Numer referencyjny: </w:t>
    </w:r>
    <w:r w:rsidR="005357BE">
      <w:rPr>
        <w:rFonts w:ascii="Times New Roman" w:hAnsi="Times New Roman" w:cs="Times New Roman"/>
        <w:b/>
        <w:sz w:val="20"/>
        <w:szCs w:val="20"/>
      </w:rPr>
      <w:t>ZZP.261.S.03</w:t>
    </w:r>
    <w:r w:rsidR="00976C5D" w:rsidRPr="00976C5D">
      <w:rPr>
        <w:rFonts w:ascii="Times New Roman" w:hAnsi="Times New Roman" w:cs="Times New Roman"/>
        <w:b/>
        <w:sz w:val="20"/>
        <w:szCs w:val="20"/>
      </w:rPr>
      <w:t>.2018</w:t>
    </w:r>
  </w:p>
  <w:p w:rsidR="00744737" w:rsidRPr="00744737" w:rsidRDefault="00E22235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E599D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09"/>
    <w:multiLevelType w:val="hybridMultilevel"/>
    <w:tmpl w:val="8030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7143"/>
    <w:multiLevelType w:val="hybridMultilevel"/>
    <w:tmpl w:val="EE0CD0DA"/>
    <w:lvl w:ilvl="0" w:tplc="C85ACC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6080B"/>
    <w:multiLevelType w:val="hybridMultilevel"/>
    <w:tmpl w:val="1CDC7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4E2F"/>
    <w:multiLevelType w:val="hybridMultilevel"/>
    <w:tmpl w:val="30E4FF76"/>
    <w:lvl w:ilvl="0" w:tplc="0688F48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9943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DD389C"/>
    <w:multiLevelType w:val="hybridMultilevel"/>
    <w:tmpl w:val="D97E44D6"/>
    <w:lvl w:ilvl="0" w:tplc="B1EC504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02E47"/>
    <w:rsid w:val="00012BC8"/>
    <w:rsid w:val="00065328"/>
    <w:rsid w:val="000723AB"/>
    <w:rsid w:val="00091E44"/>
    <w:rsid w:val="000D1B07"/>
    <w:rsid w:val="00145E48"/>
    <w:rsid w:val="001B523F"/>
    <w:rsid w:val="001E243D"/>
    <w:rsid w:val="00205F1B"/>
    <w:rsid w:val="00247341"/>
    <w:rsid w:val="00277BCC"/>
    <w:rsid w:val="002B3012"/>
    <w:rsid w:val="002B44DE"/>
    <w:rsid w:val="002C37C3"/>
    <w:rsid w:val="00310697"/>
    <w:rsid w:val="00312F1C"/>
    <w:rsid w:val="003218A0"/>
    <w:rsid w:val="00395E02"/>
    <w:rsid w:val="003D4DB8"/>
    <w:rsid w:val="004028A5"/>
    <w:rsid w:val="00414519"/>
    <w:rsid w:val="004240EC"/>
    <w:rsid w:val="00424D2C"/>
    <w:rsid w:val="0043026F"/>
    <w:rsid w:val="00452D23"/>
    <w:rsid w:val="00454D5E"/>
    <w:rsid w:val="00457FEB"/>
    <w:rsid w:val="004B24A4"/>
    <w:rsid w:val="004F3BD0"/>
    <w:rsid w:val="00506430"/>
    <w:rsid w:val="00530210"/>
    <w:rsid w:val="0053193D"/>
    <w:rsid w:val="005357BE"/>
    <w:rsid w:val="005549A9"/>
    <w:rsid w:val="00581216"/>
    <w:rsid w:val="00686469"/>
    <w:rsid w:val="006A30F0"/>
    <w:rsid w:val="006D5E5F"/>
    <w:rsid w:val="00744737"/>
    <w:rsid w:val="00755371"/>
    <w:rsid w:val="00790C44"/>
    <w:rsid w:val="00825BAB"/>
    <w:rsid w:val="00865A33"/>
    <w:rsid w:val="008A5289"/>
    <w:rsid w:val="00901145"/>
    <w:rsid w:val="00954636"/>
    <w:rsid w:val="00976C5D"/>
    <w:rsid w:val="009E7C46"/>
    <w:rsid w:val="00A418D5"/>
    <w:rsid w:val="00AE5F1F"/>
    <w:rsid w:val="00B12BB3"/>
    <w:rsid w:val="00B227D8"/>
    <w:rsid w:val="00B3224B"/>
    <w:rsid w:val="00B37E1F"/>
    <w:rsid w:val="00BA1862"/>
    <w:rsid w:val="00BA4123"/>
    <w:rsid w:val="00BE7D09"/>
    <w:rsid w:val="00C36A81"/>
    <w:rsid w:val="00C8379B"/>
    <w:rsid w:val="00CD4C38"/>
    <w:rsid w:val="00D713C4"/>
    <w:rsid w:val="00D76AF4"/>
    <w:rsid w:val="00DB78FE"/>
    <w:rsid w:val="00E22235"/>
    <w:rsid w:val="00E6396A"/>
    <w:rsid w:val="00EB7AA9"/>
    <w:rsid w:val="00EC52ED"/>
    <w:rsid w:val="00F05A47"/>
    <w:rsid w:val="00F17564"/>
    <w:rsid w:val="00F81C8D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03178-9E5D-4913-851E-88DCEA23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3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qFormat/>
    <w:rsid w:val="000D1B07"/>
    <w:pPr>
      <w:spacing w:before="100" w:beforeAutospacing="1" w:after="100" w:afterAutospacing="1" w:line="240" w:lineRule="auto"/>
      <w:outlineLvl w:val="4"/>
    </w:pPr>
    <w:rPr>
      <w:rFonts w:ascii="Times New Roman" w:eastAsia="Arial Unicode MS" w:hAnsi="Times New Roman" w:cs="Times New Roman"/>
      <w:b/>
      <w:bCs/>
      <w:color w:val="0000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D1B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1B07"/>
  </w:style>
  <w:style w:type="character" w:customStyle="1" w:styleId="Nagwek5Znak">
    <w:name w:val="Nagłówek 5 Znak"/>
    <w:basedOn w:val="Domylnaczcionkaakapitu"/>
    <w:link w:val="Nagwek5"/>
    <w:rsid w:val="000D1B07"/>
    <w:rPr>
      <w:rFonts w:ascii="Times New Roman" w:eastAsia="Arial Unicode MS" w:hAnsi="Times New Roman" w:cs="Times New Roman"/>
      <w:b/>
      <w:bCs/>
      <w:color w:val="00008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kt">
    <w:name w:val="pkt"/>
    <w:basedOn w:val="Normalny"/>
    <w:rsid w:val="00C837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5351-57FC-4E58-B5D8-91D4EB9A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Małgorzata</cp:lastModifiedBy>
  <cp:revision>2</cp:revision>
  <dcterms:created xsi:type="dcterms:W3CDTF">2018-04-13T06:11:00Z</dcterms:created>
  <dcterms:modified xsi:type="dcterms:W3CDTF">2018-04-13T06:11:00Z</dcterms:modified>
</cp:coreProperties>
</file>