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0B26" w14:textId="341B7B9A" w:rsidR="00FD44C0" w:rsidRPr="00DA2692" w:rsidRDefault="004E6CA8" w:rsidP="0023205E">
      <w:pPr>
        <w:pStyle w:val="NormalnyWeb"/>
        <w:shd w:val="clear" w:color="auto" w:fill="FFFFFF"/>
        <w:spacing w:before="0" w:after="120" w:line="360" w:lineRule="auto"/>
        <w:rPr>
          <w:rFonts w:asciiTheme="minorHAnsi" w:hAnsiTheme="minorHAnsi" w:cstheme="minorHAnsi"/>
        </w:rPr>
      </w:pPr>
      <w:r w:rsidRPr="00DA2692">
        <w:rPr>
          <w:rFonts w:asciiTheme="minorHAnsi" w:hAnsiTheme="minorHAnsi" w:cstheme="minorHAnsi"/>
          <w:b/>
          <w:bCs/>
          <w:color w:val="000000"/>
        </w:rPr>
        <w:t>Polskie Wydawnictwo Muzyczne -</w:t>
      </w:r>
      <w:r w:rsidRPr="00DA2692">
        <w:rPr>
          <w:rFonts w:asciiTheme="minorHAnsi" w:hAnsiTheme="minorHAnsi" w:cstheme="minorHAnsi"/>
          <w:color w:val="000000"/>
          <w:shd w:val="clear" w:color="auto" w:fill="FFFFFF"/>
        </w:rPr>
        <w:t xml:space="preserve"> instytucja kultury </w:t>
      </w:r>
      <w:r w:rsidR="00C14C25" w:rsidRPr="00DA2692">
        <w:rPr>
          <w:rFonts w:asciiTheme="minorHAnsi" w:hAnsiTheme="minorHAnsi" w:cstheme="minorHAnsi"/>
          <w:color w:val="000000"/>
        </w:rPr>
        <w:t>powierzy wykonanie zlecenia w</w:t>
      </w:r>
      <w:r w:rsidR="00DA2692" w:rsidRPr="00DA2692">
        <w:rPr>
          <w:rFonts w:asciiTheme="minorHAnsi" w:hAnsiTheme="minorHAnsi" w:cstheme="minorHAnsi"/>
          <w:color w:val="000000"/>
        </w:rPr>
        <w:t> </w:t>
      </w:r>
      <w:r w:rsidR="00C14C25" w:rsidRPr="00DA2692">
        <w:rPr>
          <w:rFonts w:asciiTheme="minorHAnsi" w:hAnsiTheme="minorHAnsi" w:cstheme="minorHAnsi"/>
          <w:color w:val="000000"/>
        </w:rPr>
        <w:t xml:space="preserve">ramach </w:t>
      </w:r>
      <w:r w:rsidR="00FD44C0" w:rsidRPr="00DA2692">
        <w:rPr>
          <w:rFonts w:asciiTheme="minorHAnsi" w:hAnsiTheme="minorHAnsi" w:cstheme="minorHAnsi"/>
          <w:b/>
        </w:rPr>
        <w:t xml:space="preserve">realizacji zadań wydawniczych w </w:t>
      </w:r>
      <w:r w:rsidR="00C14C25" w:rsidRPr="00DA2692">
        <w:rPr>
          <w:rFonts w:asciiTheme="minorHAnsi" w:hAnsiTheme="minorHAnsi" w:cstheme="minorHAnsi"/>
          <w:b/>
        </w:rPr>
        <w:t>zakresie</w:t>
      </w:r>
      <w:r w:rsidR="00FD44C0" w:rsidRPr="00DA2692">
        <w:rPr>
          <w:rFonts w:asciiTheme="minorHAnsi" w:hAnsiTheme="minorHAnsi" w:cstheme="minorHAnsi"/>
          <w:b/>
        </w:rPr>
        <w:t xml:space="preserve"> logistyki</w:t>
      </w:r>
      <w:r w:rsidR="000E24FD">
        <w:rPr>
          <w:rFonts w:asciiTheme="minorHAnsi" w:hAnsiTheme="minorHAnsi" w:cstheme="minorHAnsi"/>
          <w:b/>
        </w:rPr>
        <w:t>.</w:t>
      </w:r>
    </w:p>
    <w:p w14:paraId="4EF08C47" w14:textId="77777777" w:rsidR="0023205E" w:rsidRDefault="004E6CA8" w:rsidP="0023205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DA2692">
        <w:rPr>
          <w:rFonts w:asciiTheme="minorHAnsi" w:hAnsiTheme="minorHAnsi" w:cstheme="minorHAnsi"/>
          <w:color w:val="000000"/>
        </w:rPr>
        <w:t>Miejsce</w:t>
      </w:r>
      <w:r w:rsidR="00C14C25" w:rsidRPr="00DA2692">
        <w:rPr>
          <w:rFonts w:asciiTheme="minorHAnsi" w:hAnsiTheme="minorHAnsi" w:cstheme="minorHAnsi"/>
          <w:color w:val="000000"/>
        </w:rPr>
        <w:t xml:space="preserve"> wykonania zlecenia</w:t>
      </w:r>
      <w:r w:rsidRPr="00DA2692">
        <w:rPr>
          <w:rFonts w:asciiTheme="minorHAnsi" w:hAnsiTheme="minorHAnsi" w:cstheme="minorHAnsi"/>
          <w:color w:val="000000"/>
        </w:rPr>
        <w:t>: Kraków</w:t>
      </w:r>
      <w:r w:rsidR="00AA6FE4" w:rsidRPr="00DA2692">
        <w:rPr>
          <w:rFonts w:asciiTheme="minorHAnsi" w:hAnsiTheme="minorHAnsi" w:cstheme="minorHAnsi"/>
          <w:color w:val="000000"/>
        </w:rPr>
        <w:t>, al. Krasińskiego 11A</w:t>
      </w:r>
    </w:p>
    <w:p w14:paraId="33D7D56E" w14:textId="58AAC6CA" w:rsidR="0023205E" w:rsidRPr="0023205E" w:rsidRDefault="008074CC" w:rsidP="0023205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000000"/>
        </w:rPr>
      </w:pPr>
      <w:r w:rsidRPr="00DA2692">
        <w:rPr>
          <w:rFonts w:asciiTheme="minorHAnsi" w:hAnsiTheme="minorHAnsi" w:cstheme="minorHAnsi"/>
          <w:color w:val="000000"/>
        </w:rPr>
        <w:t>Rodzaj umowy: umowa</w:t>
      </w:r>
      <w:r w:rsidR="00AA6FE4" w:rsidRPr="00DA2692">
        <w:rPr>
          <w:rFonts w:asciiTheme="minorHAnsi" w:hAnsiTheme="minorHAnsi" w:cstheme="minorHAnsi"/>
          <w:color w:val="000000"/>
        </w:rPr>
        <w:t xml:space="preserve"> </w:t>
      </w:r>
      <w:r w:rsidRPr="00DA2692">
        <w:rPr>
          <w:rFonts w:asciiTheme="minorHAnsi" w:hAnsiTheme="minorHAnsi" w:cstheme="minorHAnsi"/>
          <w:color w:val="000000"/>
        </w:rPr>
        <w:t xml:space="preserve">zlecenie </w:t>
      </w:r>
    </w:p>
    <w:p w14:paraId="0E79CA05" w14:textId="72A70CEE" w:rsidR="004E6CA8" w:rsidRPr="00DA2692" w:rsidRDefault="0069480A" w:rsidP="0023205E">
      <w:pPr>
        <w:spacing w:line="240" w:lineRule="auto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            </w:t>
      </w:r>
      <w:r w:rsidR="004E6CA8" w:rsidRPr="00DA2692">
        <w:rPr>
          <w:rFonts w:asciiTheme="minorHAnsi" w:hAnsiTheme="minorHAnsi" w:cstheme="minorHAnsi"/>
          <w:b/>
          <w:bCs/>
          <w:color w:val="000000"/>
          <w:sz w:val="24"/>
          <w:szCs w:val="24"/>
        </w:rPr>
        <w:t>Zakres</w:t>
      </w:r>
      <w:r w:rsidR="00DA2692" w:rsidRPr="00DA2692">
        <w:rPr>
          <w:rFonts w:asciiTheme="minorHAnsi" w:hAnsiTheme="minorHAnsi" w:cstheme="minorHAnsi"/>
          <w:b/>
          <w:bCs/>
          <w:color w:val="000000"/>
          <w:sz w:val="24"/>
          <w:szCs w:val="24"/>
        </w:rPr>
        <w:t>:</w:t>
      </w:r>
    </w:p>
    <w:p w14:paraId="38C41DAE" w14:textId="1D619B4A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k</w:t>
      </w:r>
      <w:r w:rsidR="00B06040" w:rsidRPr="00DA2692">
        <w:rPr>
          <w:rFonts w:asciiTheme="minorHAnsi" w:hAnsiTheme="minorHAnsi" w:cstheme="minorHAnsi"/>
          <w:sz w:val="24"/>
          <w:szCs w:val="24"/>
        </w:rPr>
        <w:t>ontrola stanów magazynowych i sporządzanie zamówień bieżących materiałów związanych z utrzymaniem produkcji poligraficznej Działu Poligrafii i Digitalizacji</w:t>
      </w:r>
    </w:p>
    <w:p w14:paraId="56B36CC2" w14:textId="448F1F47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w</w:t>
      </w:r>
      <w:r w:rsidR="00B06040" w:rsidRPr="00DA2692">
        <w:rPr>
          <w:rFonts w:asciiTheme="minorHAnsi" w:hAnsiTheme="minorHAnsi" w:cstheme="minorHAnsi"/>
          <w:sz w:val="24"/>
          <w:szCs w:val="24"/>
        </w:rPr>
        <w:t>spółpraca z dostawcami (przyjmowanie dostaw zamówionych materiałów, wydawanie zamówień do transportu)</w:t>
      </w:r>
    </w:p>
    <w:p w14:paraId="3C60326E" w14:textId="2A040E7C" w:rsidR="00B06040" w:rsidRPr="00DA2692" w:rsidRDefault="001A78FA" w:rsidP="0023205E">
      <w:pPr>
        <w:pStyle w:val="Tekstpodstawowywcity"/>
        <w:numPr>
          <w:ilvl w:val="0"/>
          <w:numId w:val="24"/>
        </w:numPr>
        <w:spacing w:line="276" w:lineRule="auto"/>
        <w:rPr>
          <w:rFonts w:asciiTheme="minorHAnsi" w:hAnsiTheme="minorHAnsi" w:cstheme="minorHAnsi"/>
        </w:rPr>
      </w:pPr>
      <w:r w:rsidRPr="00DA2692">
        <w:rPr>
          <w:rFonts w:asciiTheme="minorHAnsi" w:hAnsiTheme="minorHAnsi" w:cstheme="minorHAnsi"/>
        </w:rPr>
        <w:t>p</w:t>
      </w:r>
      <w:r w:rsidR="00B06040" w:rsidRPr="00DA2692">
        <w:rPr>
          <w:rFonts w:asciiTheme="minorHAnsi" w:hAnsiTheme="minorHAnsi" w:cstheme="minorHAnsi"/>
        </w:rPr>
        <w:t xml:space="preserve">rzygotowywanie pełnej specyfikacji oraz dokumentacji dot. tytułów drukowanych zgodnie z wymogami przetargów na druk (współpraca z </w:t>
      </w:r>
      <w:r w:rsidR="000E24FD">
        <w:rPr>
          <w:rFonts w:asciiTheme="minorHAnsi" w:hAnsiTheme="minorHAnsi" w:cstheme="minorHAnsi"/>
        </w:rPr>
        <w:t>d</w:t>
      </w:r>
      <w:r w:rsidR="00B06040" w:rsidRPr="00DA2692">
        <w:rPr>
          <w:rFonts w:asciiTheme="minorHAnsi" w:hAnsiTheme="minorHAnsi" w:cstheme="minorHAnsi"/>
        </w:rPr>
        <w:t xml:space="preserve">ziałem </w:t>
      </w:r>
      <w:r w:rsidR="000E24FD">
        <w:rPr>
          <w:rFonts w:asciiTheme="minorHAnsi" w:hAnsiTheme="minorHAnsi" w:cstheme="minorHAnsi"/>
        </w:rPr>
        <w:t>r</w:t>
      </w:r>
      <w:r w:rsidR="00B06040" w:rsidRPr="00DA2692">
        <w:rPr>
          <w:rFonts w:asciiTheme="minorHAnsi" w:hAnsiTheme="minorHAnsi" w:cstheme="minorHAnsi"/>
        </w:rPr>
        <w:t xml:space="preserve">edakcji oraz </w:t>
      </w:r>
      <w:r w:rsidR="000E24FD">
        <w:rPr>
          <w:rFonts w:asciiTheme="minorHAnsi" w:hAnsiTheme="minorHAnsi" w:cstheme="minorHAnsi"/>
        </w:rPr>
        <w:t>r</w:t>
      </w:r>
      <w:r w:rsidR="00B06040" w:rsidRPr="00DA2692">
        <w:rPr>
          <w:rFonts w:asciiTheme="minorHAnsi" w:hAnsiTheme="minorHAnsi" w:cstheme="minorHAnsi"/>
        </w:rPr>
        <w:t>edakcją techniczną)</w:t>
      </w:r>
    </w:p>
    <w:p w14:paraId="517B8BA3" w14:textId="43164150" w:rsidR="00B06040" w:rsidRPr="00DA2692" w:rsidRDefault="00B06040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sporządzanie orientacyjnego planu produkcyjnego</w:t>
      </w:r>
      <w:r w:rsidR="000E24FD">
        <w:rPr>
          <w:rFonts w:asciiTheme="minorHAnsi" w:hAnsiTheme="minorHAnsi" w:cstheme="minorHAnsi"/>
          <w:sz w:val="24"/>
          <w:szCs w:val="24"/>
        </w:rPr>
        <w:t xml:space="preserve"> </w:t>
      </w:r>
      <w:r w:rsidR="000E24FD" w:rsidRPr="00DA2692">
        <w:rPr>
          <w:rFonts w:asciiTheme="minorHAnsi" w:hAnsiTheme="minorHAnsi" w:cstheme="minorHAnsi"/>
          <w:sz w:val="24"/>
          <w:szCs w:val="24"/>
        </w:rPr>
        <w:t>na podstawie planu wydawniczego</w:t>
      </w:r>
      <w:r w:rsidRPr="00DA2692">
        <w:rPr>
          <w:rFonts w:asciiTheme="minorHAnsi" w:hAnsiTheme="minorHAnsi" w:cstheme="minorHAnsi"/>
          <w:sz w:val="24"/>
          <w:szCs w:val="24"/>
        </w:rPr>
        <w:t>, obliczanie kosztów druku i oprawy pozycji zawartych w planie wydawniczym</w:t>
      </w:r>
    </w:p>
    <w:p w14:paraId="0BA8D8B7" w14:textId="0F963343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w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spieranie od strony merytorycznej realizowania procedur konkurencyjnego wyboru wykonawców w ramach ustawy o prawie zamówień publicznych, przygotowywanie materiałów przetargowych, współpraca z </w:t>
      </w:r>
      <w:r w:rsidR="000E24FD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espołem ds. </w:t>
      </w:r>
      <w:r w:rsidR="000E24FD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amówień </w:t>
      </w:r>
      <w:r w:rsidR="000E24FD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ublicznych i</w:t>
      </w:r>
      <w:r w:rsidR="000E24FD">
        <w:rPr>
          <w:rFonts w:asciiTheme="minorHAnsi" w:hAnsiTheme="minorHAnsi" w:cstheme="minorHAnsi"/>
          <w:sz w:val="24"/>
          <w:szCs w:val="24"/>
        </w:rPr>
        <w:t> d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ziałem </w:t>
      </w:r>
      <w:r w:rsidR="000E24FD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arządzania </w:t>
      </w:r>
      <w:r w:rsidR="000E24FD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rawami</w:t>
      </w:r>
    </w:p>
    <w:p w14:paraId="678E988E" w14:textId="78AC63FD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k</w:t>
      </w:r>
      <w:r w:rsidR="00B06040" w:rsidRPr="00DA2692">
        <w:rPr>
          <w:rFonts w:asciiTheme="minorHAnsi" w:hAnsiTheme="minorHAnsi" w:cstheme="minorHAnsi"/>
          <w:sz w:val="24"/>
          <w:szCs w:val="24"/>
        </w:rPr>
        <w:t>ontakt z drukarniami w celu rozeznania rynku i kosztów oraz technologii druku</w:t>
      </w:r>
    </w:p>
    <w:p w14:paraId="647F62A4" w14:textId="78352D91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odpisywanie zamówień lub umów produkcyjnych, nadzór nad prawidłowym i terminowym realizowaniem procesu produkcyjnego: druku i dostawy publikacji przez podmioty wyłonione z przetargu.</w:t>
      </w:r>
    </w:p>
    <w:p w14:paraId="05F80C5E" w14:textId="0884E2EA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rzekazywanie drukarniom materiałów niezbędnych w procesie druku (diapozytywów, matryc, egzemplarzy wzorcowych) oraz odbiór zwróconych materiałów i dbałość o ich prawidłowe przechowywanie</w:t>
      </w:r>
    </w:p>
    <w:p w14:paraId="17FF1D03" w14:textId="6D01E42D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rzyjmowanie z drukarń oraz rozdysponowywanie wg przyjętego rozdzielnika egzemplarzy sygnalnych</w:t>
      </w:r>
    </w:p>
    <w:p w14:paraId="3108ABAC" w14:textId="7C9B82E3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o</w:t>
      </w:r>
      <w:r w:rsidR="00B06040" w:rsidRPr="00DA2692">
        <w:rPr>
          <w:rFonts w:asciiTheme="minorHAnsi" w:hAnsiTheme="minorHAnsi" w:cstheme="minorHAnsi"/>
          <w:sz w:val="24"/>
          <w:szCs w:val="24"/>
        </w:rPr>
        <w:t>rganizowanie odbiorów produkcji zakończonych, kontrola wydrukowanych nakładów pod względem poprawności technicznej i zgodności ze specyfikacją, podejmowanie decyzji o przyjmowaniu nakładów, sporządzanie i podpisywanie protokołów odbioru przyjętych  nakładów</w:t>
      </w:r>
    </w:p>
    <w:p w14:paraId="34AEA613" w14:textId="741A5073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k</w:t>
      </w:r>
      <w:r w:rsidR="00B06040" w:rsidRPr="00DA2692">
        <w:rPr>
          <w:rFonts w:asciiTheme="minorHAnsi" w:hAnsiTheme="minorHAnsi" w:cstheme="minorHAnsi"/>
          <w:sz w:val="24"/>
          <w:szCs w:val="24"/>
        </w:rPr>
        <w:t>ontakt z drukarniami w zakresie procedury reklamacji w przypadku stwierdzenia wad lub braków w wydrukowanych nakładach</w:t>
      </w:r>
    </w:p>
    <w:p w14:paraId="2B25F069" w14:textId="308D40F7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s</w:t>
      </w:r>
      <w:r w:rsidR="00B06040" w:rsidRPr="00DA2692">
        <w:rPr>
          <w:rFonts w:asciiTheme="minorHAnsi" w:hAnsiTheme="minorHAnsi" w:cstheme="minorHAnsi"/>
          <w:sz w:val="24"/>
          <w:szCs w:val="24"/>
        </w:rPr>
        <w:t>prawdzanie pod względem merytorycznym i zatwierdzanie faktur za usługi poligraficzne wykonywane na zewnątrz</w:t>
      </w:r>
    </w:p>
    <w:p w14:paraId="6984A6E3" w14:textId="360220DE" w:rsidR="00B06040" w:rsidRPr="00DA2692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s</w:t>
      </w:r>
      <w:r w:rsidR="00B06040" w:rsidRPr="00DA2692">
        <w:rPr>
          <w:rFonts w:asciiTheme="minorHAnsi" w:hAnsiTheme="minorHAnsi" w:cstheme="minorHAnsi"/>
          <w:sz w:val="24"/>
          <w:szCs w:val="24"/>
        </w:rPr>
        <w:t>porządzanie raportów i zestawień</w:t>
      </w:r>
    </w:p>
    <w:p w14:paraId="76244026" w14:textId="77777777" w:rsidR="0023205E" w:rsidRDefault="001A78FA" w:rsidP="0023205E">
      <w:pPr>
        <w:numPr>
          <w:ilvl w:val="0"/>
          <w:numId w:val="24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p</w:t>
      </w:r>
      <w:r w:rsidR="00B06040" w:rsidRPr="00DA2692">
        <w:rPr>
          <w:rFonts w:asciiTheme="minorHAnsi" w:hAnsiTheme="minorHAnsi" w:cstheme="minorHAnsi"/>
          <w:sz w:val="24"/>
          <w:szCs w:val="24"/>
        </w:rPr>
        <w:t>rowadzenie archiwum dokumentacji (zamówień, protokołów odbioru, zleceń wydawniczych, umów z podmiotami zewnętrznymi)</w:t>
      </w:r>
    </w:p>
    <w:p w14:paraId="4D972A21" w14:textId="77777777" w:rsidR="0023205E" w:rsidRDefault="0023205E" w:rsidP="0023205E">
      <w:pPr>
        <w:spacing w:before="0" w:after="0" w:line="276" w:lineRule="auto"/>
        <w:ind w:left="720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E69475A" w14:textId="77777777" w:rsidR="0023205E" w:rsidRDefault="0023205E" w:rsidP="0023205E">
      <w:pPr>
        <w:spacing w:before="0" w:after="0" w:line="276" w:lineRule="auto"/>
        <w:ind w:left="720"/>
        <w:jc w:val="lef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751266C7" w14:textId="3B38001E" w:rsidR="004E6CA8" w:rsidRPr="0023205E" w:rsidRDefault="004E6CA8" w:rsidP="0023205E">
      <w:pPr>
        <w:spacing w:before="0" w:after="0" w:line="276" w:lineRule="auto"/>
        <w:ind w:left="720"/>
        <w:jc w:val="left"/>
        <w:rPr>
          <w:rFonts w:asciiTheme="minorHAnsi" w:hAnsiTheme="minorHAnsi" w:cstheme="minorHAnsi"/>
          <w:sz w:val="24"/>
          <w:szCs w:val="24"/>
        </w:rPr>
      </w:pPr>
      <w:r w:rsidRPr="0023205E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Wymagania:</w:t>
      </w:r>
    </w:p>
    <w:p w14:paraId="64702118" w14:textId="0DA802C5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>najomość procesów logistycznych</w:t>
      </w:r>
    </w:p>
    <w:p w14:paraId="3CB2709B" w14:textId="1BB471DF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d</w:t>
      </w:r>
      <w:r w:rsidR="00B06040" w:rsidRPr="00DA2692">
        <w:rPr>
          <w:rFonts w:asciiTheme="minorHAnsi" w:hAnsiTheme="minorHAnsi" w:cstheme="minorHAnsi"/>
          <w:sz w:val="24"/>
          <w:szCs w:val="24"/>
        </w:rPr>
        <w:t>oświadczenie w pracy z podmiotami zewnętrznymi przy zamawianiu towarów i</w:t>
      </w:r>
      <w:r w:rsidR="0023205E">
        <w:rPr>
          <w:rFonts w:asciiTheme="minorHAnsi" w:hAnsiTheme="minorHAnsi" w:cstheme="minorHAnsi"/>
          <w:sz w:val="24"/>
          <w:szCs w:val="24"/>
        </w:rPr>
        <w:t> </w:t>
      </w:r>
      <w:r w:rsidR="00B06040" w:rsidRPr="00DA2692">
        <w:rPr>
          <w:rFonts w:asciiTheme="minorHAnsi" w:hAnsiTheme="minorHAnsi" w:cstheme="minorHAnsi"/>
          <w:sz w:val="24"/>
          <w:szCs w:val="24"/>
        </w:rPr>
        <w:t xml:space="preserve">obsłudze zamówień </w:t>
      </w:r>
    </w:p>
    <w:p w14:paraId="2496D0D0" w14:textId="74812C02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>najomość pakietu MS Office (Word, Excel)</w:t>
      </w:r>
    </w:p>
    <w:p w14:paraId="48D5819F" w14:textId="1A824B2E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s</w:t>
      </w:r>
      <w:r w:rsidR="00B06040" w:rsidRPr="00DA2692">
        <w:rPr>
          <w:rFonts w:asciiTheme="minorHAnsi" w:hAnsiTheme="minorHAnsi" w:cstheme="minorHAnsi"/>
          <w:sz w:val="24"/>
          <w:szCs w:val="24"/>
        </w:rPr>
        <w:t>amodzielność i odpowiedzialność w podejmowaniu decyzji</w:t>
      </w:r>
    </w:p>
    <w:p w14:paraId="41DA843B" w14:textId="138AE055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d</w:t>
      </w:r>
      <w:r w:rsidR="00B06040" w:rsidRPr="00DA2692">
        <w:rPr>
          <w:rFonts w:asciiTheme="minorHAnsi" w:hAnsiTheme="minorHAnsi" w:cstheme="minorHAnsi"/>
          <w:sz w:val="24"/>
          <w:szCs w:val="24"/>
        </w:rPr>
        <w:t>bałość w prowadzeniu dokumentacji</w:t>
      </w:r>
    </w:p>
    <w:p w14:paraId="770FB29B" w14:textId="51CCCE55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d</w:t>
      </w:r>
      <w:r w:rsidR="00B06040" w:rsidRPr="00DA2692">
        <w:rPr>
          <w:rFonts w:asciiTheme="minorHAnsi" w:hAnsiTheme="minorHAnsi" w:cstheme="minorHAnsi"/>
          <w:sz w:val="24"/>
          <w:szCs w:val="24"/>
        </w:rPr>
        <w:t>okładność i umiejętność analitycznego myślenia</w:t>
      </w:r>
    </w:p>
    <w:p w14:paraId="3043E915" w14:textId="39146839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z</w:t>
      </w:r>
      <w:r w:rsidR="00B06040" w:rsidRPr="00DA2692">
        <w:rPr>
          <w:rFonts w:asciiTheme="minorHAnsi" w:hAnsiTheme="minorHAnsi" w:cstheme="minorHAnsi"/>
          <w:sz w:val="24"/>
          <w:szCs w:val="24"/>
        </w:rPr>
        <w:t>aangażowanie we własny rozwój i gotowość do przyswajania nowej wiedzy</w:t>
      </w:r>
    </w:p>
    <w:p w14:paraId="38519F60" w14:textId="5EEF2846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u</w:t>
      </w:r>
      <w:r w:rsidR="00B06040" w:rsidRPr="00DA2692">
        <w:rPr>
          <w:rFonts w:asciiTheme="minorHAnsi" w:hAnsiTheme="minorHAnsi" w:cstheme="minorHAnsi"/>
          <w:sz w:val="24"/>
          <w:szCs w:val="24"/>
        </w:rPr>
        <w:t>miejętność pracy zespołowej</w:t>
      </w:r>
    </w:p>
    <w:p w14:paraId="2E5BEA10" w14:textId="17E8EFE8" w:rsidR="00B06040" w:rsidRPr="00DA2692" w:rsidRDefault="001A78FA" w:rsidP="0023205E">
      <w:pPr>
        <w:numPr>
          <w:ilvl w:val="0"/>
          <w:numId w:val="25"/>
        </w:numPr>
        <w:spacing w:before="0"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>u</w:t>
      </w:r>
      <w:r w:rsidR="00B06040" w:rsidRPr="00DA2692">
        <w:rPr>
          <w:rFonts w:asciiTheme="minorHAnsi" w:hAnsiTheme="minorHAnsi" w:cstheme="minorHAnsi"/>
          <w:sz w:val="24"/>
          <w:szCs w:val="24"/>
        </w:rPr>
        <w:t>miejętność pracy pod presją czasu</w:t>
      </w:r>
    </w:p>
    <w:p w14:paraId="761C5D56" w14:textId="67BDF60D" w:rsidR="004E6CA8" w:rsidRPr="00DA2692" w:rsidRDefault="004E6CA8" w:rsidP="0023205E">
      <w:pPr>
        <w:pStyle w:val="NormalnyWeb"/>
        <w:shd w:val="clear" w:color="auto" w:fill="FFFFFF"/>
        <w:spacing w:before="0" w:after="120" w:line="276" w:lineRule="auto"/>
        <w:rPr>
          <w:rFonts w:asciiTheme="minorHAnsi" w:hAnsiTheme="minorHAnsi" w:cstheme="minorHAnsi"/>
        </w:rPr>
      </w:pPr>
      <w:r w:rsidRPr="00DA2692">
        <w:rPr>
          <w:rFonts w:asciiTheme="minorHAnsi" w:hAnsiTheme="minorHAnsi" w:cstheme="minorHAnsi"/>
          <w:color w:val="000000"/>
        </w:rPr>
        <w:t>Kontakt:</w:t>
      </w:r>
      <w:r w:rsidRPr="00DA2692">
        <w:rPr>
          <w:rFonts w:asciiTheme="minorHAnsi" w:hAnsiTheme="minorHAnsi" w:cstheme="minorHAnsi"/>
          <w:color w:val="000000"/>
        </w:rPr>
        <w:br/>
        <w:t>Zainteresowanych prosimy o składanie pisemnych zgłoszeń zawierających </w:t>
      </w:r>
      <w:r w:rsidRPr="00DA2692">
        <w:rPr>
          <w:rFonts w:asciiTheme="minorHAnsi" w:hAnsiTheme="minorHAnsi" w:cstheme="minorHAnsi"/>
          <w:b/>
          <w:bCs/>
          <w:color w:val="000000"/>
        </w:rPr>
        <w:t>list motywacyjny oraz CV</w:t>
      </w:r>
      <w:r w:rsidRPr="00DA2692">
        <w:rPr>
          <w:rFonts w:asciiTheme="minorHAnsi" w:hAnsiTheme="minorHAnsi" w:cstheme="minorHAnsi"/>
          <w:color w:val="000000"/>
        </w:rPr>
        <w:t> na adres</w:t>
      </w:r>
      <w:r w:rsidR="00FD44C0" w:rsidRPr="00DA2692">
        <w:rPr>
          <w:rFonts w:asciiTheme="minorHAnsi" w:hAnsiTheme="minorHAnsi" w:cstheme="minorHAnsi"/>
          <w:color w:val="000000"/>
        </w:rPr>
        <w:t xml:space="preserve"> </w:t>
      </w:r>
      <w:r w:rsidRPr="00DA2692">
        <w:rPr>
          <w:rFonts w:asciiTheme="minorHAnsi" w:hAnsiTheme="minorHAnsi" w:cstheme="minorHAnsi"/>
          <w:b/>
          <w:bCs/>
          <w:color w:val="000000"/>
        </w:rPr>
        <w:t>rekrutacja@pwm.com.pl</w:t>
      </w:r>
      <w:r w:rsidRPr="00DA2692">
        <w:rPr>
          <w:rFonts w:asciiTheme="minorHAnsi" w:hAnsiTheme="minorHAnsi" w:cstheme="minorHAnsi"/>
          <w:color w:val="000000"/>
        </w:rPr>
        <w:t>  z umieszczeniem w temacie wiadomości: </w:t>
      </w:r>
      <w:r w:rsidR="008074CC" w:rsidRPr="00DA2692">
        <w:rPr>
          <w:rFonts w:asciiTheme="minorHAnsi" w:hAnsiTheme="minorHAnsi" w:cstheme="minorHAnsi"/>
          <w:b/>
          <w:bCs/>
          <w:color w:val="000000"/>
        </w:rPr>
        <w:t>zlecenie w ramach</w:t>
      </w:r>
      <w:r w:rsidR="008074CC" w:rsidRPr="00DA2692">
        <w:rPr>
          <w:rFonts w:asciiTheme="minorHAnsi" w:hAnsiTheme="minorHAnsi" w:cstheme="minorHAnsi"/>
          <w:color w:val="000000"/>
        </w:rPr>
        <w:t xml:space="preserve"> </w:t>
      </w:r>
      <w:r w:rsidR="008074CC" w:rsidRPr="00DA2692">
        <w:rPr>
          <w:rFonts w:asciiTheme="minorHAnsi" w:hAnsiTheme="minorHAnsi" w:cstheme="minorHAnsi"/>
          <w:b/>
        </w:rPr>
        <w:t>realizacji zadań wydawniczych w</w:t>
      </w:r>
      <w:r w:rsidR="00DA2692" w:rsidRPr="00DA2692">
        <w:rPr>
          <w:rFonts w:asciiTheme="minorHAnsi" w:hAnsiTheme="minorHAnsi" w:cstheme="minorHAnsi"/>
          <w:b/>
        </w:rPr>
        <w:t> </w:t>
      </w:r>
      <w:r w:rsidR="008074CC" w:rsidRPr="00DA2692">
        <w:rPr>
          <w:rFonts w:asciiTheme="minorHAnsi" w:hAnsiTheme="minorHAnsi" w:cstheme="minorHAnsi"/>
          <w:b/>
        </w:rPr>
        <w:t>zakresie logistyki</w:t>
      </w:r>
      <w:r w:rsidR="008074CC" w:rsidRPr="00DA2692">
        <w:rPr>
          <w:rFonts w:asciiTheme="minorHAnsi" w:hAnsiTheme="minorHAnsi" w:cstheme="minorHAnsi"/>
        </w:rPr>
        <w:t xml:space="preserve"> </w:t>
      </w:r>
      <w:r w:rsidRPr="00DA2692">
        <w:rPr>
          <w:rFonts w:asciiTheme="minorHAnsi" w:hAnsiTheme="minorHAnsi" w:cstheme="minorHAnsi"/>
          <w:b/>
          <w:bCs/>
          <w:color w:val="000000"/>
        </w:rPr>
        <w:t xml:space="preserve">+ imię i </w:t>
      </w:r>
      <w:r w:rsidR="0023205E">
        <w:rPr>
          <w:rFonts w:asciiTheme="minorHAnsi" w:hAnsiTheme="minorHAnsi" w:cstheme="minorHAnsi"/>
          <w:b/>
          <w:bCs/>
          <w:color w:val="000000"/>
        </w:rPr>
        <w:t> </w:t>
      </w:r>
      <w:r w:rsidRPr="00DA2692">
        <w:rPr>
          <w:rFonts w:asciiTheme="minorHAnsi" w:hAnsiTheme="minorHAnsi" w:cstheme="minorHAnsi"/>
          <w:b/>
          <w:bCs/>
          <w:color w:val="000000"/>
        </w:rPr>
        <w:t>nazwisko</w:t>
      </w:r>
      <w:r w:rsidRPr="00DA2692">
        <w:rPr>
          <w:rFonts w:asciiTheme="minorHAnsi" w:hAnsiTheme="minorHAnsi" w:cstheme="minorHAnsi"/>
          <w:color w:val="000000"/>
        </w:rPr>
        <w:t xml:space="preserve"> lub przesłanie pocztą na adres: Polskie Wydawnictwo Muzyczne, al. Krasińskiego 11a, 31-111 Kraków w terminie do dnia </w:t>
      </w:r>
      <w:r w:rsidR="00DC0353" w:rsidRPr="00DA2692">
        <w:rPr>
          <w:rFonts w:asciiTheme="minorHAnsi" w:hAnsiTheme="minorHAnsi" w:cstheme="minorHAnsi"/>
          <w:b/>
          <w:bCs/>
          <w:color w:val="000000"/>
        </w:rPr>
        <w:t>19.12.2021r.</w:t>
      </w:r>
      <w:r w:rsidR="00DC0353" w:rsidRPr="00DA2692">
        <w:rPr>
          <w:rFonts w:asciiTheme="minorHAnsi" w:hAnsiTheme="minorHAnsi" w:cstheme="minorHAnsi"/>
          <w:color w:val="000000"/>
        </w:rPr>
        <w:t xml:space="preserve"> </w:t>
      </w:r>
    </w:p>
    <w:p w14:paraId="75C5F0CA" w14:textId="7A23B35A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Zgodnie z art. 13 ust. 1-2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 „RODO”) informujemy, że: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br/>
        <w:t>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Administratorem Pani/Pana danych osobowych jest Polskie Wydawnictwo Muzyczne z siedzibą w Krakowie(31-111) przy al. Krasińskiego 11a.</w:t>
      </w:r>
    </w:p>
    <w:p w14:paraId="45B379A2" w14:textId="7A2AC23F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W sprawie ochrony Pani/Pana danych osobowych można skontaktować się za pomocą adresu email: pwm@pwm.com.pl lub pisemnie na adres siedziby Administratora Danych wskazany w punkcie I powyżej.</w:t>
      </w:r>
    </w:p>
    <w:p w14:paraId="114E0642" w14:textId="556AD4C2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III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Cele i podstawy przetwarzania. Będziemy przetwarzać Pani/Pana dane:</w:t>
      </w:r>
    </w:p>
    <w:p w14:paraId="7952D39C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1. Na podstawie art. 6 ust 1 lit. c RODO:</w:t>
      </w:r>
    </w:p>
    <w:p w14:paraId="798D0C5E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a) w celu przeprowadzenia procesu rekrutacji</w:t>
      </w:r>
    </w:p>
    <w:p w14:paraId="3320665D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2. Na podstawie art. 6 ust.1 lit. a RODO:</w:t>
      </w:r>
    </w:p>
    <w:p w14:paraId="7D03CD21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b) w celach przyszłych procesów rekrutacyjnych, w przypadku wyrażenia zgody</w:t>
      </w:r>
    </w:p>
    <w:p w14:paraId="15E178E8" w14:textId="7E7109A3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IV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Okres przechowywania danych.</w:t>
      </w:r>
    </w:p>
    <w:p w14:paraId="05E810F6" w14:textId="518BB962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Będziemy przechowywać Pani/Pana dane przez okres niezbędny do obrony przed ewentualnymi roszczeniami.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br/>
        <w:t>V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Odbiorcy danych</w:t>
      </w:r>
    </w:p>
    <w:p w14:paraId="170C9EC8" w14:textId="77777777" w:rsidR="0023205E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Pani/Pana dane osobowe mogą zostać przekazywane podmiotom trzecim wspierającym </w:t>
      </w:r>
    </w:p>
    <w:p w14:paraId="32DF5515" w14:textId="5E484F0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lastRenderedPageBreak/>
        <w:t>Administratora w procesie rekrutacji (doradztwo w zakresie rekrutacji, wsparcie w zakresie IT). Przy czym podmioty te przetwarzają dane wyłącznie zgodnie z zaleceniami Administratora.</w:t>
      </w:r>
    </w:p>
    <w:p w14:paraId="3CCFC472" w14:textId="7853D883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VI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Prawa osób, których dane dotyczą:</w:t>
      </w:r>
    </w:p>
    <w:p w14:paraId="09B01DA3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Zgodnie z RODO, przysługuje Pani/Panu prawo do:</w:t>
      </w:r>
    </w:p>
    <w:p w14:paraId="446DAFFC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1. dostępu do swoich danych oraz otrzymania ich kopii</w:t>
      </w:r>
    </w:p>
    <w:p w14:paraId="3F05321C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2. sprostowania (poprawiania) swoich danych</w:t>
      </w:r>
    </w:p>
    <w:p w14:paraId="456034AA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3. usunięcia, ograniczenia lub wniesienia sprzeciwu wobec ich przetwarzania</w:t>
      </w:r>
    </w:p>
    <w:p w14:paraId="16D12518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4. przenoszenia danych</w:t>
      </w:r>
    </w:p>
    <w:p w14:paraId="7088BA32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5. wniesienia skargi do organu nadzorczego</w:t>
      </w:r>
    </w:p>
    <w:p w14:paraId="485BFE02" w14:textId="43A619B8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VII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Informacja o dobrowolności podania danych</w:t>
      </w:r>
    </w:p>
    <w:p w14:paraId="0C2C77A9" w14:textId="76DDF6DD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W zakresie wynikającym z przepisów Kodeksu pacy (imię (imiona), nazwisko, imiona rodziców, data urodzenia, miejsce zamieszkania (adres do korespondencji), wykształcenie, przebieg dotychczasowego zatrudnienia), podanie danych jest warunkiem wzięcia udziału </w:t>
      </w:r>
      <w:r w:rsidRPr="00DA2692">
        <w:t>w</w:t>
      </w:r>
      <w:r w:rsidR="00DA2692">
        <w:t> </w:t>
      </w:r>
      <w:r w:rsidRPr="00DA2692">
        <w:t>rekrutacji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, w pozostałym zakresie podanie danych jest dobrowolne.</w:t>
      </w:r>
    </w:p>
    <w:p w14:paraId="20F73536" w14:textId="563572B2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VIII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Zautomatyzowane podejmowanie decyzji</w:t>
      </w:r>
    </w:p>
    <w:p w14:paraId="46C10F8A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Informujemy, że w powyższych celach nie podejmujemy decyzji w sposób zautomatyzowany i Pani/Pana dane nie są profilowane.</w:t>
      </w:r>
    </w:p>
    <w:p w14:paraId="777E0070" w14:textId="5B7E021C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IX</w:t>
      </w:r>
      <w:r w:rsidR="00560F89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</w:t>
      </w: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Zgoda oraz informacja o możliwości wycofania zgody</w:t>
      </w:r>
    </w:p>
    <w:p w14:paraId="37E3CAB0" w14:textId="77777777" w:rsidR="002C58A0" w:rsidRPr="00DA2692" w:rsidRDefault="002C58A0" w:rsidP="0023205E">
      <w:pPr>
        <w:shd w:val="clear" w:color="auto" w:fill="FFFFFF"/>
        <w:spacing w:after="0"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DA2692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W każdej chwili przysługuje Pani/Panu prawo do wycofania zgody na przetwarzanie Pani/Pana danych osobowych, ale cofnięcie zgody nie wpływa na zgodność z prawem przetwarzania, którego dokonano na podstawie Pani/Pana zgody przed jej wycofaniem.</w:t>
      </w:r>
    </w:p>
    <w:p w14:paraId="38E3A179" w14:textId="77777777" w:rsidR="002C58A0" w:rsidRPr="00DA2692" w:rsidRDefault="002C58A0" w:rsidP="007A2B89">
      <w:p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0FB66924" w14:textId="77777777" w:rsidR="002C58A0" w:rsidRPr="00DA2692" w:rsidRDefault="002C58A0" w:rsidP="002C58A0">
      <w:pPr>
        <w:jc w:val="righ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ab/>
      </w:r>
    </w:p>
    <w:p w14:paraId="21634477" w14:textId="63EC36CF" w:rsidR="004E6CA8" w:rsidRPr="00DA2692" w:rsidRDefault="004E6CA8" w:rsidP="002C58A0">
      <w:pPr>
        <w:shd w:val="clear" w:color="auto" w:fill="FFFFFF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28CB023" w14:textId="77777777" w:rsidR="00CB2E00" w:rsidRPr="00DA2692" w:rsidRDefault="00CB2E00" w:rsidP="000A606D">
      <w:pPr>
        <w:jc w:val="right"/>
        <w:rPr>
          <w:rFonts w:asciiTheme="minorHAnsi" w:hAnsiTheme="minorHAnsi" w:cstheme="minorHAnsi"/>
          <w:sz w:val="24"/>
          <w:szCs w:val="24"/>
        </w:rPr>
      </w:pPr>
      <w:r w:rsidRPr="00DA2692">
        <w:rPr>
          <w:rFonts w:asciiTheme="minorHAnsi" w:hAnsiTheme="minorHAnsi" w:cstheme="minorHAnsi"/>
          <w:sz w:val="24"/>
          <w:szCs w:val="24"/>
        </w:rPr>
        <w:tab/>
      </w:r>
    </w:p>
    <w:sectPr w:rsidR="00CB2E00" w:rsidRPr="00DA2692" w:rsidSect="00ED3F37">
      <w:headerReference w:type="default" r:id="rId8"/>
      <w:pgSz w:w="11906" w:h="16838"/>
      <w:pgMar w:top="1418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0066D" w14:textId="77777777" w:rsidR="000E5FD8" w:rsidRDefault="000E5FD8" w:rsidP="00C74CB9">
      <w:pPr>
        <w:spacing w:before="0" w:after="0" w:line="240" w:lineRule="auto"/>
      </w:pPr>
      <w:r>
        <w:separator/>
      </w:r>
    </w:p>
  </w:endnote>
  <w:endnote w:type="continuationSeparator" w:id="0">
    <w:p w14:paraId="5DF05F38" w14:textId="77777777" w:rsidR="000E5FD8" w:rsidRDefault="000E5FD8" w:rsidP="00C74C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EC83" w14:textId="77777777" w:rsidR="000E5FD8" w:rsidRDefault="000E5FD8" w:rsidP="00C74CB9">
      <w:pPr>
        <w:spacing w:before="0" w:after="0" w:line="240" w:lineRule="auto"/>
      </w:pPr>
      <w:r>
        <w:separator/>
      </w:r>
    </w:p>
  </w:footnote>
  <w:footnote w:type="continuationSeparator" w:id="0">
    <w:p w14:paraId="5114C503" w14:textId="77777777" w:rsidR="000E5FD8" w:rsidRDefault="000E5FD8" w:rsidP="00C74C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D6287" w14:textId="18C2654A" w:rsidR="00C74CB9" w:rsidRDefault="00C74CB9" w:rsidP="00C74CB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9B7"/>
    <w:multiLevelType w:val="multilevel"/>
    <w:tmpl w:val="FFB6810C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  <w:color w:val="auto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153208"/>
    <w:multiLevelType w:val="hybridMultilevel"/>
    <w:tmpl w:val="40428D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D7208"/>
    <w:multiLevelType w:val="multilevel"/>
    <w:tmpl w:val="DA5CB5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AC71A3F"/>
    <w:multiLevelType w:val="hybridMultilevel"/>
    <w:tmpl w:val="2F808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93740"/>
    <w:multiLevelType w:val="hybridMultilevel"/>
    <w:tmpl w:val="29DEB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94730"/>
    <w:multiLevelType w:val="multilevel"/>
    <w:tmpl w:val="F162D7F8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B844DD4"/>
    <w:multiLevelType w:val="hybridMultilevel"/>
    <w:tmpl w:val="1BB452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630129"/>
    <w:multiLevelType w:val="hybridMultilevel"/>
    <w:tmpl w:val="95DA7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3EBC"/>
    <w:multiLevelType w:val="hybridMultilevel"/>
    <w:tmpl w:val="04023294"/>
    <w:lvl w:ilvl="0" w:tplc="0415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9" w15:restartNumberingAfterBreak="0">
    <w:nsid w:val="2AC57226"/>
    <w:multiLevelType w:val="hybridMultilevel"/>
    <w:tmpl w:val="EF2E4DDA"/>
    <w:lvl w:ilvl="0" w:tplc="0F9E9F5A">
      <w:start w:val="1"/>
      <w:numFmt w:val="upperRoman"/>
      <w:lvlText w:val="%1."/>
      <w:lvlJc w:val="left"/>
      <w:pPr>
        <w:ind w:left="502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828A5"/>
    <w:multiLevelType w:val="hybridMultilevel"/>
    <w:tmpl w:val="DA7EA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B59FE"/>
    <w:multiLevelType w:val="hybridMultilevel"/>
    <w:tmpl w:val="3F808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66B19"/>
    <w:multiLevelType w:val="multilevel"/>
    <w:tmpl w:val="DDD83AA6"/>
    <w:lvl w:ilvl="0">
      <w:numFmt w:val="bullet"/>
      <w:lvlText w:val=""/>
      <w:lvlJc w:val="left"/>
      <w:pPr>
        <w:ind w:left="66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3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20" w:hanging="360"/>
      </w:pPr>
      <w:rPr>
        <w:rFonts w:ascii="Wingdings" w:hAnsi="Wingdings"/>
      </w:rPr>
    </w:lvl>
  </w:abstractNum>
  <w:abstractNum w:abstractNumId="13" w15:restartNumberingAfterBreak="0">
    <w:nsid w:val="346C4C65"/>
    <w:multiLevelType w:val="hybridMultilevel"/>
    <w:tmpl w:val="0D56E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D41066"/>
    <w:multiLevelType w:val="hybridMultilevel"/>
    <w:tmpl w:val="B9C0A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535C5"/>
    <w:multiLevelType w:val="hybridMultilevel"/>
    <w:tmpl w:val="11A8CF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681D8E"/>
    <w:multiLevelType w:val="hybridMultilevel"/>
    <w:tmpl w:val="F108502E"/>
    <w:lvl w:ilvl="0" w:tplc="0BFC2C02">
      <w:start w:val="1"/>
      <w:numFmt w:val="bullet"/>
      <w:pStyle w:val="ListBullet1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533816D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351657"/>
    <w:multiLevelType w:val="hybridMultilevel"/>
    <w:tmpl w:val="FF10C5E6"/>
    <w:lvl w:ilvl="0" w:tplc="8F4A8716">
      <w:start w:val="1"/>
      <w:numFmt w:val="lowerLetter"/>
      <w:lvlText w:val="%1."/>
      <w:lvlJc w:val="left"/>
      <w:pPr>
        <w:ind w:left="2339" w:hanging="360"/>
      </w:pPr>
      <w:rPr>
        <w:rFonts w:ascii="Calibri" w:eastAsiaTheme="minorHAnsi" w:hAnsi="Calibri" w:cs="Calibri"/>
      </w:rPr>
    </w:lvl>
    <w:lvl w:ilvl="1" w:tplc="04150019">
      <w:start w:val="1"/>
      <w:numFmt w:val="lowerLetter"/>
      <w:lvlText w:val="%2."/>
      <w:lvlJc w:val="left"/>
      <w:pPr>
        <w:ind w:left="3344" w:hanging="360"/>
      </w:pPr>
    </w:lvl>
    <w:lvl w:ilvl="2" w:tplc="0415001B">
      <w:start w:val="1"/>
      <w:numFmt w:val="lowerRoman"/>
      <w:lvlText w:val="%3."/>
      <w:lvlJc w:val="right"/>
      <w:pPr>
        <w:ind w:left="4064" w:hanging="180"/>
      </w:pPr>
    </w:lvl>
    <w:lvl w:ilvl="3" w:tplc="0415000F">
      <w:start w:val="1"/>
      <w:numFmt w:val="decimal"/>
      <w:lvlText w:val="%4."/>
      <w:lvlJc w:val="left"/>
      <w:pPr>
        <w:ind w:left="4784" w:hanging="360"/>
      </w:pPr>
    </w:lvl>
    <w:lvl w:ilvl="4" w:tplc="04150019">
      <w:start w:val="1"/>
      <w:numFmt w:val="lowerLetter"/>
      <w:lvlText w:val="%5."/>
      <w:lvlJc w:val="left"/>
      <w:pPr>
        <w:ind w:left="5504" w:hanging="360"/>
      </w:pPr>
    </w:lvl>
    <w:lvl w:ilvl="5" w:tplc="0415001B">
      <w:start w:val="1"/>
      <w:numFmt w:val="lowerRoman"/>
      <w:lvlText w:val="%6."/>
      <w:lvlJc w:val="right"/>
      <w:pPr>
        <w:ind w:left="6224" w:hanging="180"/>
      </w:pPr>
    </w:lvl>
    <w:lvl w:ilvl="6" w:tplc="0415000F">
      <w:start w:val="1"/>
      <w:numFmt w:val="decimal"/>
      <w:lvlText w:val="%7."/>
      <w:lvlJc w:val="left"/>
      <w:pPr>
        <w:ind w:left="6944" w:hanging="360"/>
      </w:pPr>
    </w:lvl>
    <w:lvl w:ilvl="7" w:tplc="04150019">
      <w:start w:val="1"/>
      <w:numFmt w:val="lowerLetter"/>
      <w:lvlText w:val="%8."/>
      <w:lvlJc w:val="left"/>
      <w:pPr>
        <w:ind w:left="7664" w:hanging="360"/>
      </w:pPr>
    </w:lvl>
    <w:lvl w:ilvl="8" w:tplc="0415001B">
      <w:start w:val="1"/>
      <w:numFmt w:val="lowerRoman"/>
      <w:lvlText w:val="%9."/>
      <w:lvlJc w:val="right"/>
      <w:pPr>
        <w:ind w:left="8384" w:hanging="180"/>
      </w:pPr>
    </w:lvl>
  </w:abstractNum>
  <w:abstractNum w:abstractNumId="18" w15:restartNumberingAfterBreak="0">
    <w:nsid w:val="519B75AB"/>
    <w:multiLevelType w:val="multilevel"/>
    <w:tmpl w:val="02305220"/>
    <w:lvl w:ilvl="0">
      <w:start w:val="1"/>
      <w:numFmt w:val="decimal"/>
      <w:pStyle w:val="number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432"/>
      </w:pPr>
    </w:lvl>
    <w:lvl w:ilvl="3">
      <w:start w:val="1"/>
      <w:numFmt w:val="decimal"/>
      <w:lvlText w:val="%1.%2.%3.%4."/>
      <w:lvlJc w:val="left"/>
      <w:pPr>
        <w:tabs>
          <w:tab w:val="num" w:pos="1944"/>
        </w:tabs>
        <w:ind w:left="1944" w:hanging="720"/>
      </w:pPr>
    </w:lvl>
    <w:lvl w:ilvl="4">
      <w:start w:val="1"/>
      <w:numFmt w:val="decimal"/>
      <w:lvlText w:val="%1.%2.%3.%4.%5."/>
      <w:lvlJc w:val="left"/>
      <w:pPr>
        <w:tabs>
          <w:tab w:val="num" w:pos="2448"/>
        </w:tabs>
        <w:ind w:left="2448" w:hanging="720"/>
      </w:pPr>
    </w:lvl>
    <w:lvl w:ilvl="5">
      <w:start w:val="1"/>
      <w:numFmt w:val="decimal"/>
      <w:lvlText w:val="%1.%2.%3.%4.%5.%6."/>
      <w:lvlJc w:val="left"/>
      <w:pPr>
        <w:tabs>
          <w:tab w:val="num" w:pos="3312"/>
        </w:tabs>
        <w:ind w:left="2736" w:hanging="504"/>
      </w:p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240" w:hanging="504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504"/>
      </w:pPr>
    </w:lvl>
    <w:lvl w:ilvl="8">
      <w:start w:val="1"/>
      <w:numFmt w:val="decimal"/>
      <w:lvlText w:val="%1.%2.%3.%4.%5.%6.%7.%8.%9."/>
      <w:lvlJc w:val="left"/>
      <w:pPr>
        <w:tabs>
          <w:tab w:val="num" w:pos="5184"/>
        </w:tabs>
        <w:ind w:left="4320" w:hanging="576"/>
      </w:pPr>
    </w:lvl>
  </w:abstractNum>
  <w:abstractNum w:abstractNumId="19" w15:restartNumberingAfterBreak="0">
    <w:nsid w:val="557A6B37"/>
    <w:multiLevelType w:val="hybridMultilevel"/>
    <w:tmpl w:val="B33EC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E5922"/>
    <w:multiLevelType w:val="hybridMultilevel"/>
    <w:tmpl w:val="8D7A09F4"/>
    <w:lvl w:ilvl="0" w:tplc="0415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1" w15:restartNumberingAfterBreak="0">
    <w:nsid w:val="599F60C0"/>
    <w:multiLevelType w:val="multilevel"/>
    <w:tmpl w:val="E8221D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5C073FE8"/>
    <w:multiLevelType w:val="hybridMultilevel"/>
    <w:tmpl w:val="F040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27907"/>
    <w:multiLevelType w:val="multilevel"/>
    <w:tmpl w:val="900A4FA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67562848"/>
    <w:multiLevelType w:val="hybridMultilevel"/>
    <w:tmpl w:val="B29C9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F546D"/>
    <w:multiLevelType w:val="hybridMultilevel"/>
    <w:tmpl w:val="31C26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1C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C3B09"/>
    <w:multiLevelType w:val="hybridMultilevel"/>
    <w:tmpl w:val="FF7E4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F146B"/>
    <w:multiLevelType w:val="hybridMultilevel"/>
    <w:tmpl w:val="14822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E1FD2"/>
    <w:multiLevelType w:val="hybridMultilevel"/>
    <w:tmpl w:val="7CB8299C"/>
    <w:lvl w:ilvl="0" w:tplc="AD7E4BC0">
      <w:start w:val="1"/>
      <w:numFmt w:val="ordinal"/>
      <w:lvlText w:val="%1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2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3"/>
  </w:num>
  <w:num w:numId="16">
    <w:abstractNumId w:val="21"/>
  </w:num>
  <w:num w:numId="17">
    <w:abstractNumId w:val="11"/>
  </w:num>
  <w:num w:numId="18">
    <w:abstractNumId w:val="26"/>
  </w:num>
  <w:num w:numId="19">
    <w:abstractNumId w:val="19"/>
  </w:num>
  <w:num w:numId="20">
    <w:abstractNumId w:val="14"/>
  </w:num>
  <w:num w:numId="21">
    <w:abstractNumId w:val="12"/>
  </w:num>
  <w:num w:numId="22">
    <w:abstractNumId w:val="2"/>
  </w:num>
  <w:num w:numId="23">
    <w:abstractNumId w:val="0"/>
  </w:num>
  <w:num w:numId="24">
    <w:abstractNumId w:val="3"/>
  </w:num>
  <w:num w:numId="25">
    <w:abstractNumId w:val="25"/>
  </w:num>
  <w:num w:numId="26">
    <w:abstractNumId w:val="1"/>
  </w:num>
  <w:num w:numId="27">
    <w:abstractNumId w:val="22"/>
  </w:num>
  <w:num w:numId="28">
    <w:abstractNumId w:val="8"/>
  </w:num>
  <w:num w:numId="29">
    <w:abstractNumId w:val="2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B9"/>
    <w:rsid w:val="00013F88"/>
    <w:rsid w:val="000A606D"/>
    <w:rsid w:val="000E24FD"/>
    <w:rsid w:val="000E5FD8"/>
    <w:rsid w:val="00102749"/>
    <w:rsid w:val="00121F99"/>
    <w:rsid w:val="0015449E"/>
    <w:rsid w:val="001A06F1"/>
    <w:rsid w:val="001A78FA"/>
    <w:rsid w:val="001B40AE"/>
    <w:rsid w:val="001D56D6"/>
    <w:rsid w:val="001E5E0C"/>
    <w:rsid w:val="0023205E"/>
    <w:rsid w:val="0028682E"/>
    <w:rsid w:val="002C58A0"/>
    <w:rsid w:val="002E06B3"/>
    <w:rsid w:val="003218BF"/>
    <w:rsid w:val="003252DE"/>
    <w:rsid w:val="003660E3"/>
    <w:rsid w:val="003B75FB"/>
    <w:rsid w:val="003C20D0"/>
    <w:rsid w:val="003D75B7"/>
    <w:rsid w:val="004443EA"/>
    <w:rsid w:val="004E6CA8"/>
    <w:rsid w:val="00511523"/>
    <w:rsid w:val="00523795"/>
    <w:rsid w:val="00524F8E"/>
    <w:rsid w:val="005454CD"/>
    <w:rsid w:val="00560F89"/>
    <w:rsid w:val="00567AEF"/>
    <w:rsid w:val="00587B4C"/>
    <w:rsid w:val="005F0CB0"/>
    <w:rsid w:val="006112AD"/>
    <w:rsid w:val="00635350"/>
    <w:rsid w:val="00663FB3"/>
    <w:rsid w:val="0069480A"/>
    <w:rsid w:val="006D2848"/>
    <w:rsid w:val="006D417E"/>
    <w:rsid w:val="006E7DE2"/>
    <w:rsid w:val="00735905"/>
    <w:rsid w:val="00764DD9"/>
    <w:rsid w:val="00765C9C"/>
    <w:rsid w:val="00773DBF"/>
    <w:rsid w:val="007A2B89"/>
    <w:rsid w:val="007D2A92"/>
    <w:rsid w:val="008074CC"/>
    <w:rsid w:val="00885854"/>
    <w:rsid w:val="008A475F"/>
    <w:rsid w:val="00970DD1"/>
    <w:rsid w:val="00982C30"/>
    <w:rsid w:val="00AA6FE4"/>
    <w:rsid w:val="00AB14E5"/>
    <w:rsid w:val="00AB6C6F"/>
    <w:rsid w:val="00AD3A78"/>
    <w:rsid w:val="00B06040"/>
    <w:rsid w:val="00B11494"/>
    <w:rsid w:val="00B41B88"/>
    <w:rsid w:val="00B44581"/>
    <w:rsid w:val="00B46A54"/>
    <w:rsid w:val="00B46D8B"/>
    <w:rsid w:val="00BC58CD"/>
    <w:rsid w:val="00BC5EF4"/>
    <w:rsid w:val="00C14C25"/>
    <w:rsid w:val="00C25185"/>
    <w:rsid w:val="00C7091B"/>
    <w:rsid w:val="00C74CB9"/>
    <w:rsid w:val="00CB2E00"/>
    <w:rsid w:val="00CD0C5A"/>
    <w:rsid w:val="00D02C8A"/>
    <w:rsid w:val="00D15E96"/>
    <w:rsid w:val="00DA2692"/>
    <w:rsid w:val="00DC0353"/>
    <w:rsid w:val="00EA666D"/>
    <w:rsid w:val="00ED3F37"/>
    <w:rsid w:val="00EE4107"/>
    <w:rsid w:val="00F00C59"/>
    <w:rsid w:val="00F41806"/>
    <w:rsid w:val="00F4315F"/>
    <w:rsid w:val="00F65B35"/>
    <w:rsid w:val="00F65D83"/>
    <w:rsid w:val="00F73B1C"/>
    <w:rsid w:val="00FD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DFBB"/>
  <w15:docId w15:val="{0CAECEAA-13B9-4375-837E-AF4B384F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CB9"/>
    <w:pPr>
      <w:spacing w:before="120" w:after="120" w:line="300" w:lineRule="auto"/>
      <w:jc w:val="both"/>
    </w:pPr>
    <w:rPr>
      <w:rFonts w:ascii="Arial" w:eastAsia="Times New Roman" w:hAnsi="Arial" w:cs="Verdana"/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rsid w:val="00C74CB9"/>
    <w:pPr>
      <w:keepNext/>
      <w:pageBreakBefore/>
      <w:numPr>
        <w:numId w:val="1"/>
      </w:numPr>
      <w:spacing w:before="240" w:after="240"/>
      <w:outlineLvl w:val="0"/>
    </w:pPr>
    <w:rPr>
      <w:b/>
      <w:bCs/>
      <w:kern w:val="32"/>
      <w:sz w:val="26"/>
      <w:szCs w:val="26"/>
    </w:rPr>
  </w:style>
  <w:style w:type="paragraph" w:styleId="Nagwek2">
    <w:name w:val="heading 2"/>
    <w:basedOn w:val="Normalny"/>
    <w:next w:val="Normalny"/>
    <w:link w:val="Nagwek2Znak"/>
    <w:qFormat/>
    <w:rsid w:val="00C74CB9"/>
    <w:pPr>
      <w:keepNext/>
      <w:numPr>
        <w:ilvl w:val="1"/>
        <w:numId w:val="1"/>
      </w:numPr>
      <w:spacing w:before="240" w:after="24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74CB9"/>
    <w:pPr>
      <w:keepNext/>
      <w:numPr>
        <w:ilvl w:val="2"/>
        <w:numId w:val="1"/>
      </w:numPr>
      <w:spacing w:before="240" w:after="240"/>
      <w:outlineLvl w:val="2"/>
    </w:pPr>
    <w:rPr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74CB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74CB9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74CB9"/>
    <w:pPr>
      <w:numPr>
        <w:ilvl w:val="5"/>
        <w:numId w:val="1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74CB9"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74CB9"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74CB9"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74CB9"/>
    <w:rPr>
      <w:rFonts w:ascii="Arial" w:eastAsia="Times New Roman" w:hAnsi="Arial" w:cs="Verdana"/>
      <w:b/>
      <w:bCs/>
      <w:kern w:val="32"/>
      <w:sz w:val="26"/>
      <w:szCs w:val="26"/>
    </w:rPr>
  </w:style>
  <w:style w:type="character" w:customStyle="1" w:styleId="Nagwek2Znak">
    <w:name w:val="Nagłówek 2 Znak"/>
    <w:basedOn w:val="Domylnaczcionkaakapitu"/>
    <w:link w:val="Nagwek2"/>
    <w:rsid w:val="00C74CB9"/>
    <w:rPr>
      <w:rFonts w:ascii="Arial" w:eastAsia="Times New Roman" w:hAnsi="Arial" w:cs="Verdana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74CB9"/>
    <w:rPr>
      <w:rFonts w:ascii="Arial" w:eastAsia="Times New Roman" w:hAnsi="Arial" w:cs="Verdana"/>
      <w:b/>
      <w:bCs/>
    </w:rPr>
  </w:style>
  <w:style w:type="character" w:customStyle="1" w:styleId="Nagwek4Znak">
    <w:name w:val="Nagłówek 4 Znak"/>
    <w:basedOn w:val="Domylnaczcionkaakapitu"/>
    <w:link w:val="Nagwek4"/>
    <w:uiPriority w:val="99"/>
    <w:rsid w:val="00C74CB9"/>
    <w:rPr>
      <w:rFonts w:ascii="Calibri" w:eastAsia="Times New Roman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C74CB9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C74CB9"/>
    <w:rPr>
      <w:rFonts w:ascii="Calibri" w:eastAsia="Times New Roman" w:hAnsi="Calibri" w:cs="Calibri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rsid w:val="00C74CB9"/>
    <w:rPr>
      <w:rFonts w:ascii="Calibri" w:eastAsia="Times New Roman" w:hAnsi="Calibri" w:cs="Calibr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C74CB9"/>
    <w:rPr>
      <w:rFonts w:ascii="Calibri" w:eastAsia="Times New Roman" w:hAnsi="Calibri" w:cs="Calibr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rsid w:val="00C74CB9"/>
    <w:rPr>
      <w:rFonts w:ascii="Cambria" w:eastAsia="Times New Roman" w:hAnsi="Cambria" w:cs="Cambria"/>
    </w:rPr>
  </w:style>
  <w:style w:type="paragraph" w:styleId="NormalnyWeb">
    <w:name w:val="Normal (Web)"/>
    <w:basedOn w:val="Normalny"/>
    <w:rsid w:val="00C74CB9"/>
    <w:pPr>
      <w:spacing w:before="100" w:beforeAutospacing="1" w:after="100" w:afterAutospacing="1" w:line="240" w:lineRule="auto"/>
      <w:jc w:val="left"/>
    </w:pPr>
    <w:rPr>
      <w:rFonts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C74C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74CB9"/>
    <w:rPr>
      <w:rFonts w:ascii="Arial" w:eastAsia="Times New Roman" w:hAnsi="Arial" w:cs="Verdana"/>
      <w:sz w:val="20"/>
      <w:szCs w:val="20"/>
    </w:rPr>
  </w:style>
  <w:style w:type="paragraph" w:customStyle="1" w:styleId="Tabletext">
    <w:name w:val="Tabletext"/>
    <w:basedOn w:val="Normalny"/>
    <w:rsid w:val="00C74CB9"/>
    <w:pPr>
      <w:keepLines/>
      <w:widowControl w:val="0"/>
      <w:spacing w:after="60" w:line="240" w:lineRule="auto"/>
      <w:jc w:val="left"/>
    </w:pPr>
    <w:rPr>
      <w:rFonts w:cs="Times New Roman"/>
      <w:b/>
      <w:bCs/>
    </w:rPr>
  </w:style>
  <w:style w:type="paragraph" w:customStyle="1" w:styleId="ListBullet1">
    <w:name w:val="List Bullet 1"/>
    <w:basedOn w:val="Normalny"/>
    <w:rsid w:val="00C74CB9"/>
    <w:pPr>
      <w:numPr>
        <w:numId w:val="2"/>
      </w:numPr>
      <w:spacing w:before="0" w:after="0" w:line="240" w:lineRule="auto"/>
      <w:jc w:val="left"/>
    </w:pPr>
    <w:rPr>
      <w:rFonts w:cs="Times New Roman"/>
      <w:szCs w:val="24"/>
      <w:lang w:val="en-US"/>
    </w:rPr>
  </w:style>
  <w:style w:type="paragraph" w:customStyle="1" w:styleId="numbering1">
    <w:name w:val="numbering 1"/>
    <w:basedOn w:val="Normalny"/>
    <w:rsid w:val="00C74CB9"/>
    <w:pPr>
      <w:keepNext/>
      <w:numPr>
        <w:numId w:val="3"/>
      </w:numPr>
      <w:spacing w:before="60" w:after="60" w:line="240" w:lineRule="auto"/>
      <w:jc w:val="left"/>
    </w:pPr>
    <w:rPr>
      <w:rFonts w:cs="Times New Roman"/>
      <w:iCs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4C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CB9"/>
    <w:rPr>
      <w:rFonts w:ascii="Arial" w:eastAsia="Times New Roman" w:hAnsi="Arial" w:cs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CB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CB9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qFormat/>
    <w:rsid w:val="006112A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BC58CD"/>
    <w:rPr>
      <w:rFonts w:ascii="Arial" w:eastAsia="Times New Roman" w:hAnsi="Arial" w:cs="Verdana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B06040"/>
    <w:pPr>
      <w:spacing w:before="0" w:after="0" w:line="360" w:lineRule="auto"/>
      <w:ind w:left="480"/>
      <w:jc w:val="left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0604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672B6-8728-4155-ADC5-7FCD69CDA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809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Iwona Tokarczyk</cp:lastModifiedBy>
  <cp:revision>2</cp:revision>
  <cp:lastPrinted>2017-12-05T12:56:00Z</cp:lastPrinted>
  <dcterms:created xsi:type="dcterms:W3CDTF">2021-12-06T15:30:00Z</dcterms:created>
  <dcterms:modified xsi:type="dcterms:W3CDTF">2021-12-06T15:30:00Z</dcterms:modified>
</cp:coreProperties>
</file>