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05B7E" w14:textId="77777777" w:rsidR="00501D7D" w:rsidRPr="008A7D4C" w:rsidRDefault="00FD3C5D" w:rsidP="00490335">
      <w:pPr>
        <w:pStyle w:val="Tre"/>
        <w:rPr>
          <w:rFonts w:ascii="Calibri" w:hAnsi="Calibri" w:cs="Calibri"/>
          <w:color w:val="auto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 xml:space="preserve">Polskie Wydawnictwo Muzyczne – instytucja kultury </w:t>
      </w:r>
      <w:r w:rsidRPr="008A7D4C">
        <w:rPr>
          <w:rFonts w:ascii="Calibri" w:hAnsi="Calibri" w:cs="Calibri"/>
          <w:color w:val="auto"/>
          <w:sz w:val="24"/>
          <w:szCs w:val="24"/>
        </w:rPr>
        <w:t xml:space="preserve">zatrudni: </w:t>
      </w:r>
    </w:p>
    <w:p w14:paraId="7D51EFBA" w14:textId="4DA1B7E3" w:rsidR="00FD3C5D" w:rsidRPr="008A7D4C" w:rsidRDefault="00FD3C5D" w:rsidP="00490335">
      <w:pPr>
        <w:pStyle w:val="Tre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A7D4C">
        <w:rPr>
          <w:rFonts w:ascii="Calibri" w:hAnsi="Calibri" w:cs="Calibri"/>
          <w:b/>
          <w:bCs/>
          <w:color w:val="auto"/>
          <w:sz w:val="24"/>
          <w:szCs w:val="24"/>
        </w:rPr>
        <w:t xml:space="preserve">Zastępcę Głównego Księgowego </w:t>
      </w:r>
    </w:p>
    <w:p w14:paraId="31243179" w14:textId="77777777" w:rsidR="00CD40FC" w:rsidRPr="008A7D4C" w:rsidRDefault="00CD40FC" w:rsidP="00490335">
      <w:pPr>
        <w:pStyle w:val="Tre"/>
        <w:rPr>
          <w:rFonts w:ascii="Calibri" w:hAnsi="Calibri" w:cs="Calibri"/>
          <w:sz w:val="24"/>
          <w:szCs w:val="24"/>
        </w:rPr>
      </w:pPr>
    </w:p>
    <w:p w14:paraId="3E4A5088" w14:textId="77777777" w:rsidR="00CD40FC" w:rsidRPr="008A7D4C" w:rsidRDefault="00CD40FC" w:rsidP="00490335">
      <w:pPr>
        <w:pStyle w:val="NormalnyWeb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 w:rsidRPr="008A7D4C">
        <w:rPr>
          <w:rFonts w:ascii="Calibri" w:hAnsi="Calibri" w:cs="Calibri"/>
        </w:rPr>
        <w:t>Miejsce pracy:</w:t>
      </w:r>
      <w:r w:rsidRPr="008A7D4C">
        <w:rPr>
          <w:rFonts w:ascii="Calibri" w:hAnsi="Calibri" w:cs="Calibri"/>
          <w:b/>
        </w:rPr>
        <w:t xml:space="preserve"> </w:t>
      </w:r>
      <w:r w:rsidRPr="008A7D4C">
        <w:rPr>
          <w:rFonts w:ascii="Calibri" w:hAnsi="Calibri" w:cs="Calibri"/>
          <w:color w:val="000000"/>
        </w:rPr>
        <w:t>Kraków, al. Krasińskiego 11A</w:t>
      </w:r>
    </w:p>
    <w:p w14:paraId="44004181" w14:textId="77777777" w:rsidR="00CD40FC" w:rsidRPr="008A7D4C" w:rsidRDefault="00CD40FC" w:rsidP="00490335">
      <w:pPr>
        <w:pStyle w:val="NormalnyWeb"/>
        <w:spacing w:before="0" w:beforeAutospacing="0" w:after="0" w:afterAutospacing="0" w:line="276" w:lineRule="auto"/>
        <w:rPr>
          <w:rFonts w:ascii="Calibri" w:hAnsi="Calibri" w:cs="Calibri"/>
        </w:rPr>
      </w:pPr>
      <w:r w:rsidRPr="008A7D4C">
        <w:rPr>
          <w:rFonts w:ascii="Calibri" w:hAnsi="Calibri" w:cs="Calibri"/>
          <w:color w:val="000000"/>
        </w:rPr>
        <w:t>Forma pracy: umowa o pracę</w:t>
      </w:r>
    </w:p>
    <w:p w14:paraId="58DDD25F" w14:textId="77777777" w:rsidR="00CD40FC" w:rsidRPr="008A7D4C" w:rsidRDefault="00CD40FC" w:rsidP="00490335">
      <w:pPr>
        <w:pStyle w:val="NormalnyWeb"/>
        <w:spacing w:before="0" w:beforeAutospacing="0" w:after="0" w:afterAutospacing="0" w:line="276" w:lineRule="auto"/>
        <w:rPr>
          <w:rFonts w:ascii="Calibri" w:hAnsi="Calibri" w:cs="Calibri"/>
        </w:rPr>
      </w:pPr>
      <w:r w:rsidRPr="008A7D4C">
        <w:rPr>
          <w:rFonts w:ascii="Calibri" w:hAnsi="Calibri" w:cs="Calibri"/>
        </w:rPr>
        <w:t>Wymiar czasu pracy: pełny etat</w:t>
      </w:r>
    </w:p>
    <w:p w14:paraId="3BB1C106" w14:textId="77777777" w:rsidR="00FD3C5D" w:rsidRPr="008A7D4C" w:rsidRDefault="00FD3C5D" w:rsidP="00490335">
      <w:pPr>
        <w:pStyle w:val="Tre"/>
        <w:rPr>
          <w:rFonts w:ascii="Calibri" w:hAnsi="Calibri" w:cs="Calibri"/>
          <w:sz w:val="24"/>
          <w:szCs w:val="24"/>
        </w:rPr>
      </w:pPr>
    </w:p>
    <w:p w14:paraId="1DA177F8" w14:textId="515B7BC4" w:rsidR="008A7D4C" w:rsidRPr="008A7D4C" w:rsidRDefault="00FD3C5D" w:rsidP="00490335">
      <w:pPr>
        <w:pStyle w:val="Domylne"/>
        <w:spacing w:after="120"/>
        <w:rPr>
          <w:rFonts w:ascii="Calibri" w:hAnsi="Calibri" w:cs="Calibri"/>
          <w:b/>
          <w:sz w:val="24"/>
          <w:szCs w:val="24"/>
        </w:rPr>
      </w:pPr>
      <w:r w:rsidRPr="008A7D4C">
        <w:rPr>
          <w:rFonts w:ascii="Calibri" w:hAnsi="Calibri" w:cs="Calibri"/>
          <w:b/>
          <w:sz w:val="24"/>
          <w:szCs w:val="24"/>
        </w:rPr>
        <w:t>Zakres obowiązków:</w:t>
      </w:r>
    </w:p>
    <w:p w14:paraId="24EED0D5" w14:textId="112EA93E" w:rsidR="00FD3C5D" w:rsidRPr="008A7D4C" w:rsidRDefault="008A7D4C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objęcie stanowiska Głównego Księgowego po zmianie struktury organizacyjnej</w:t>
      </w:r>
    </w:p>
    <w:p w14:paraId="364B57E4" w14:textId="26C150B6" w:rsidR="008A7D4C" w:rsidRPr="008A7D4C" w:rsidRDefault="008A7D4C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</w:rPr>
        <w:t>prowadzenie całości spraw związanych z rachunkowością instytucji</w:t>
      </w:r>
    </w:p>
    <w:p w14:paraId="78CE3080" w14:textId="68C7E87D" w:rsidR="00FD3C5D" w:rsidRPr="008A7D4C" w:rsidRDefault="00FD3C5D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</w:rPr>
        <w:t>przygotowanie rocznych sprawozdań finansowych</w:t>
      </w:r>
    </w:p>
    <w:p w14:paraId="19279663" w14:textId="01518C9D" w:rsidR="00FD3C5D" w:rsidRPr="008A7D4C" w:rsidRDefault="00FD3C5D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</w:rPr>
        <w:t>zarządzanie operacyjne finansami instytucji, zapewnienie płynności finansowej i</w:t>
      </w:r>
      <w:r w:rsidR="008A7D4C">
        <w:rPr>
          <w:rFonts w:ascii="Calibri" w:hAnsi="Calibri" w:cs="Calibri"/>
          <w:color w:val="000000"/>
          <w:sz w:val="24"/>
          <w:szCs w:val="24"/>
        </w:rPr>
        <w:t> </w:t>
      </w:r>
      <w:r w:rsidRPr="008A7D4C">
        <w:rPr>
          <w:rFonts w:ascii="Calibri" w:hAnsi="Calibri" w:cs="Calibri"/>
          <w:color w:val="000000"/>
          <w:sz w:val="24"/>
          <w:szCs w:val="24"/>
        </w:rPr>
        <w:t>bezpieczeństwa finansowego jednostki w odniesieniu do budżetu</w:t>
      </w:r>
    </w:p>
    <w:p w14:paraId="1EC11F6C" w14:textId="0B6304E2" w:rsidR="00FD3C5D" w:rsidRPr="008A7D4C" w:rsidRDefault="00FD3C5D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</w:rPr>
        <w:t>planowanie wydatkowania środków i przepływów gotówkowych zgodnie z</w:t>
      </w:r>
      <w:r w:rsidR="008A7D4C">
        <w:rPr>
          <w:rFonts w:ascii="Calibri" w:hAnsi="Calibri" w:cs="Calibri"/>
          <w:color w:val="000000"/>
          <w:sz w:val="24"/>
          <w:szCs w:val="24"/>
        </w:rPr>
        <w:t> </w:t>
      </w:r>
      <w:r w:rsidRPr="008A7D4C">
        <w:rPr>
          <w:rFonts w:ascii="Calibri" w:hAnsi="Calibri" w:cs="Calibri"/>
          <w:color w:val="000000"/>
          <w:sz w:val="24"/>
          <w:szCs w:val="24"/>
        </w:rPr>
        <w:t>zobowiąza</w:t>
      </w:r>
      <w:r w:rsidR="008A7D4C">
        <w:rPr>
          <w:rFonts w:ascii="Calibri" w:hAnsi="Calibri" w:cs="Calibri"/>
          <w:color w:val="000000"/>
          <w:sz w:val="24"/>
          <w:szCs w:val="24"/>
        </w:rPr>
        <w:t>niami</w:t>
      </w:r>
      <w:r w:rsidRPr="008A7D4C">
        <w:rPr>
          <w:rFonts w:ascii="Calibri" w:hAnsi="Calibri" w:cs="Calibri"/>
          <w:color w:val="000000"/>
          <w:sz w:val="24"/>
          <w:szCs w:val="24"/>
        </w:rPr>
        <w:t xml:space="preserve"> finansowymi i prawnymi instytucji</w:t>
      </w:r>
    </w:p>
    <w:p w14:paraId="1AF70681" w14:textId="5C718D54" w:rsidR="00FD3C5D" w:rsidRPr="008A7D4C" w:rsidRDefault="00FD3C5D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</w:rPr>
        <w:t>nadzorowanie pracy działu księgowości, w tym rozliczeń podatkowych w zakresie WNT,WDT, exportu,</w:t>
      </w:r>
      <w:r w:rsidR="0070140A" w:rsidRPr="008A7D4C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A7D4C">
        <w:rPr>
          <w:rFonts w:ascii="Calibri" w:hAnsi="Calibri" w:cs="Calibri"/>
          <w:color w:val="000000"/>
          <w:sz w:val="24"/>
          <w:szCs w:val="24"/>
        </w:rPr>
        <w:t>importu, sprzedaży detalicznej i hurtowej towarów i usług, rozliczeń produkcji, magazynów, podatkiem u źródła,  czuwanie nad prawidłowym funkcjonowaniem systemu finansowo-księgowego</w:t>
      </w:r>
    </w:p>
    <w:p w14:paraId="11C13AC3" w14:textId="5683C1E0" w:rsidR="00FD3C5D" w:rsidRPr="008A7D4C" w:rsidRDefault="00FD3C5D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</w:rPr>
        <w:t>zapewnienie prawidłowości rozliczeń w tym m.in. dotacji podmiotowej oraz dotacji celowych, podatków, zobowiązań podatkowych</w:t>
      </w:r>
    </w:p>
    <w:p w14:paraId="3CF811A6" w14:textId="17B1A537" w:rsidR="00FD3C5D" w:rsidRPr="008A7D4C" w:rsidRDefault="00FD3C5D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</w:rPr>
        <w:t>rozliczenia projektów UE</w:t>
      </w:r>
    </w:p>
    <w:p w14:paraId="71DF2256" w14:textId="151BE59B" w:rsidR="00FD3C5D" w:rsidRPr="008A7D4C" w:rsidRDefault="00FD3C5D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</w:rPr>
        <w:t>raportowanie stanu finansowego instytucji wg ustalonych procedur i określonych terminów</w:t>
      </w:r>
    </w:p>
    <w:p w14:paraId="456EE092" w14:textId="6A442EBE" w:rsidR="00FD3C5D" w:rsidRPr="008A7D4C" w:rsidRDefault="00FD3C5D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</w:rPr>
        <w:t xml:space="preserve">opracowywanie projektów przepisów wewnętrznych wydawanych przez Dyrektora, dotyczących prowadzenia rachunkowości, a w szczególności: planu kont, obiegu dokumentów, zasad przeprowadzania i rozliczania inwentaryzacji środków trwałych przyjętych zasad polityki rachunkowości, planu finansowego </w:t>
      </w:r>
      <w:proofErr w:type="spellStart"/>
      <w:r w:rsidRPr="008A7D4C">
        <w:rPr>
          <w:rFonts w:ascii="Calibri" w:hAnsi="Calibri" w:cs="Calibri"/>
          <w:color w:val="000000"/>
          <w:sz w:val="24"/>
          <w:szCs w:val="24"/>
        </w:rPr>
        <w:t>itp</w:t>
      </w:r>
      <w:proofErr w:type="spellEnd"/>
    </w:p>
    <w:p w14:paraId="49AA13FC" w14:textId="54C21B25" w:rsidR="00FD3C5D" w:rsidRPr="008A7D4C" w:rsidRDefault="00FD3C5D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</w:rPr>
        <w:t>nadzór nad prawidłowym obiegiem dokumentów księgowych i terminowej realizacji umów</w:t>
      </w:r>
    </w:p>
    <w:p w14:paraId="1CCD8750" w14:textId="35983867" w:rsidR="00FD3C5D" w:rsidRPr="008A7D4C" w:rsidRDefault="00FD3C5D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</w:rPr>
        <w:t>dokonywanie kontroli umów cywilno-prawnych</w:t>
      </w:r>
    </w:p>
    <w:p w14:paraId="13CCB699" w14:textId="2BB898B7" w:rsidR="00FD3C5D" w:rsidRPr="008A7D4C" w:rsidRDefault="00FD3C5D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</w:rPr>
        <w:t>sporządzanie sprawozdań budżetowych, finansowych i statystycznych</w:t>
      </w:r>
    </w:p>
    <w:p w14:paraId="2F85B757" w14:textId="40C35F07" w:rsidR="00FD3C5D" w:rsidRPr="008A7D4C" w:rsidRDefault="00FD3C5D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</w:rPr>
        <w:t>przygotowanie i składanie deklaracji, zgłoszeń i innych dokumentów zgodnie z</w:t>
      </w:r>
      <w:r w:rsidR="008A7D4C" w:rsidRPr="008A7D4C">
        <w:rPr>
          <w:rFonts w:ascii="Calibri" w:hAnsi="Calibri" w:cs="Calibri"/>
          <w:color w:val="000000"/>
          <w:sz w:val="24"/>
          <w:szCs w:val="24"/>
        </w:rPr>
        <w:t> </w:t>
      </w:r>
      <w:r w:rsidRPr="008A7D4C">
        <w:rPr>
          <w:rFonts w:ascii="Calibri" w:hAnsi="Calibri" w:cs="Calibri"/>
          <w:color w:val="000000"/>
          <w:sz w:val="24"/>
          <w:szCs w:val="24"/>
        </w:rPr>
        <w:t>obowiązującymi przepisami</w:t>
      </w:r>
    </w:p>
    <w:p w14:paraId="37D76171" w14:textId="77BBBC28" w:rsidR="00FD3C5D" w:rsidRPr="008A7D4C" w:rsidRDefault="00FD3C5D" w:rsidP="00490335">
      <w:pPr>
        <w:pStyle w:val="Akapitzlist"/>
        <w:numPr>
          <w:ilvl w:val="0"/>
          <w:numId w:val="6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color w:val="000000"/>
          <w:sz w:val="24"/>
          <w:szCs w:val="24"/>
        </w:rPr>
        <w:t>udział w opracowywaniu planów finansowych</w:t>
      </w:r>
      <w:r w:rsidRPr="008A7D4C">
        <w:rPr>
          <w:rFonts w:ascii="Calibri" w:hAnsi="Calibri" w:cs="Calibri"/>
          <w:color w:val="000000"/>
          <w:sz w:val="24"/>
          <w:szCs w:val="24"/>
        </w:rPr>
        <w:br/>
      </w:r>
    </w:p>
    <w:p w14:paraId="2D553268" w14:textId="7836F5A2" w:rsidR="00FD3C5D" w:rsidRPr="008A7D4C" w:rsidRDefault="00FD3C5D" w:rsidP="00490335">
      <w:pPr>
        <w:spacing w:before="100" w:beforeAutospacing="1" w:after="120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8A7D4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Oczekiwania:</w:t>
      </w:r>
    </w:p>
    <w:p w14:paraId="3D232130" w14:textId="0D0DAB97" w:rsidR="00FD3C5D" w:rsidRPr="008A7D4C" w:rsidRDefault="00CD40FC" w:rsidP="00490335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8A7D4C">
        <w:rPr>
          <w:rFonts w:ascii="Calibri" w:hAnsi="Calibri" w:cs="Calibri"/>
          <w:sz w:val="24"/>
          <w:szCs w:val="24"/>
          <w:lang w:eastAsia="pl-PL"/>
        </w:rPr>
        <w:t>w</w:t>
      </w:r>
      <w:r w:rsidR="00FD3C5D" w:rsidRPr="008A7D4C">
        <w:rPr>
          <w:rFonts w:ascii="Calibri" w:hAnsi="Calibri" w:cs="Calibri"/>
          <w:sz w:val="24"/>
          <w:szCs w:val="24"/>
          <w:lang w:eastAsia="pl-PL"/>
        </w:rPr>
        <w:t>ykształcenie wyższe kierunkowe (finanse, rachunkowość, ekonomia)</w:t>
      </w:r>
    </w:p>
    <w:p w14:paraId="07BCF732" w14:textId="0C5B33A0" w:rsidR="00FD3C5D" w:rsidRPr="008A7D4C" w:rsidRDefault="00CD40FC" w:rsidP="00490335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8A7D4C">
        <w:rPr>
          <w:rFonts w:ascii="Calibri" w:hAnsi="Calibri" w:cs="Calibri"/>
          <w:sz w:val="24"/>
          <w:szCs w:val="24"/>
          <w:lang w:eastAsia="pl-PL"/>
        </w:rPr>
        <w:t>d</w:t>
      </w:r>
      <w:r w:rsidR="00FD3C5D" w:rsidRPr="008A7D4C">
        <w:rPr>
          <w:rFonts w:ascii="Calibri" w:hAnsi="Calibri" w:cs="Calibri"/>
          <w:sz w:val="24"/>
          <w:szCs w:val="24"/>
          <w:lang w:eastAsia="pl-PL"/>
        </w:rPr>
        <w:t>oświadczenie w pracy na stanowisku Z-</w:t>
      </w:r>
      <w:proofErr w:type="spellStart"/>
      <w:r w:rsidR="00FD3C5D" w:rsidRPr="008A7D4C">
        <w:rPr>
          <w:rFonts w:ascii="Calibri" w:hAnsi="Calibri" w:cs="Calibri"/>
          <w:sz w:val="24"/>
          <w:szCs w:val="24"/>
          <w:lang w:eastAsia="pl-PL"/>
        </w:rPr>
        <w:t>cy</w:t>
      </w:r>
      <w:proofErr w:type="spellEnd"/>
      <w:r w:rsidR="00FD3C5D" w:rsidRPr="008A7D4C">
        <w:rPr>
          <w:rFonts w:ascii="Calibri" w:hAnsi="Calibri" w:cs="Calibri"/>
          <w:sz w:val="24"/>
          <w:szCs w:val="24"/>
          <w:lang w:eastAsia="pl-PL"/>
        </w:rPr>
        <w:t>/Z-ni Głównego Księgowego/Głównej Księgowej oraz w zarządzaniu zespołem</w:t>
      </w:r>
    </w:p>
    <w:p w14:paraId="7763FAF3" w14:textId="3984C5F9" w:rsidR="00FD3C5D" w:rsidRPr="008A7D4C" w:rsidRDefault="00501D7D" w:rsidP="00490335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8A7D4C">
        <w:rPr>
          <w:rFonts w:ascii="Calibri" w:hAnsi="Calibri" w:cs="Calibri"/>
          <w:sz w:val="24"/>
          <w:szCs w:val="24"/>
          <w:lang w:eastAsia="pl-PL"/>
        </w:rPr>
        <w:lastRenderedPageBreak/>
        <w:t>z</w:t>
      </w:r>
      <w:r w:rsidR="00FD3C5D" w:rsidRPr="008A7D4C">
        <w:rPr>
          <w:rFonts w:ascii="Calibri" w:hAnsi="Calibri" w:cs="Calibri"/>
          <w:sz w:val="24"/>
          <w:szCs w:val="24"/>
          <w:lang w:eastAsia="pl-PL"/>
        </w:rPr>
        <w:t>najomość zasad rachunkowości oraz przepisów prawa podatkowego</w:t>
      </w:r>
      <w:r w:rsidR="0070140A" w:rsidRPr="008A7D4C">
        <w:rPr>
          <w:rFonts w:ascii="Calibri" w:hAnsi="Calibri" w:cs="Calibri"/>
          <w:sz w:val="24"/>
          <w:szCs w:val="24"/>
          <w:lang w:eastAsia="pl-PL"/>
        </w:rPr>
        <w:t xml:space="preserve">, ustawy o </w:t>
      </w:r>
      <w:r w:rsidR="008A7D4C">
        <w:rPr>
          <w:rFonts w:ascii="Calibri" w:hAnsi="Calibri" w:cs="Calibri"/>
          <w:sz w:val="24"/>
          <w:szCs w:val="24"/>
          <w:lang w:eastAsia="pl-PL"/>
        </w:rPr>
        <w:t> f</w:t>
      </w:r>
      <w:r w:rsidR="0070140A" w:rsidRPr="008A7D4C">
        <w:rPr>
          <w:rFonts w:ascii="Calibri" w:hAnsi="Calibri" w:cs="Calibri"/>
          <w:sz w:val="24"/>
          <w:szCs w:val="24"/>
          <w:lang w:eastAsia="pl-PL"/>
        </w:rPr>
        <w:t>inansach publicznych</w:t>
      </w:r>
      <w:r w:rsidR="00FD3C5D" w:rsidRPr="008A7D4C">
        <w:rPr>
          <w:rFonts w:ascii="Calibri" w:hAnsi="Calibri" w:cs="Calibri"/>
          <w:sz w:val="24"/>
          <w:szCs w:val="24"/>
          <w:lang w:eastAsia="pl-PL"/>
        </w:rPr>
        <w:t>.</w:t>
      </w:r>
    </w:p>
    <w:p w14:paraId="519F288C" w14:textId="37C9A42A" w:rsidR="00FD3C5D" w:rsidRPr="008A7D4C" w:rsidRDefault="00501D7D" w:rsidP="00490335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8A7D4C">
        <w:rPr>
          <w:rFonts w:ascii="Calibri" w:hAnsi="Calibri" w:cs="Calibri"/>
          <w:sz w:val="24"/>
          <w:szCs w:val="24"/>
          <w:lang w:eastAsia="pl-PL"/>
        </w:rPr>
        <w:t>m</w:t>
      </w:r>
      <w:r w:rsidR="00FD3C5D" w:rsidRPr="008A7D4C">
        <w:rPr>
          <w:rFonts w:ascii="Calibri" w:hAnsi="Calibri" w:cs="Calibri"/>
          <w:sz w:val="24"/>
          <w:szCs w:val="24"/>
          <w:lang w:eastAsia="pl-PL"/>
        </w:rPr>
        <w:t>ile widziane doświadczenie w firmie produkcyjnej</w:t>
      </w:r>
    </w:p>
    <w:p w14:paraId="61E36ED4" w14:textId="08B66229" w:rsidR="00FD3C5D" w:rsidRPr="008A7D4C" w:rsidRDefault="00501D7D" w:rsidP="00490335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8A7D4C">
        <w:rPr>
          <w:rFonts w:ascii="Calibri" w:hAnsi="Calibri" w:cs="Calibri"/>
          <w:sz w:val="24"/>
          <w:szCs w:val="24"/>
          <w:lang w:eastAsia="pl-PL"/>
        </w:rPr>
        <w:t>m</w:t>
      </w:r>
      <w:r w:rsidR="00FD3C5D" w:rsidRPr="008A7D4C">
        <w:rPr>
          <w:rFonts w:ascii="Calibri" w:hAnsi="Calibri" w:cs="Calibri"/>
          <w:sz w:val="24"/>
          <w:szCs w:val="24"/>
          <w:lang w:eastAsia="pl-PL"/>
        </w:rPr>
        <w:t>ile widziane doświadczenia w instytucji kultury</w:t>
      </w:r>
    </w:p>
    <w:p w14:paraId="6D1FB166" w14:textId="3D4C61B3" w:rsidR="00FD3C5D" w:rsidRPr="008A7D4C" w:rsidRDefault="00501D7D" w:rsidP="00490335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8A7D4C">
        <w:rPr>
          <w:rFonts w:ascii="Calibri" w:hAnsi="Calibri" w:cs="Calibri"/>
          <w:sz w:val="24"/>
          <w:szCs w:val="24"/>
          <w:lang w:eastAsia="pl-PL"/>
        </w:rPr>
        <w:t>m</w:t>
      </w:r>
      <w:r w:rsidR="00FD3C5D" w:rsidRPr="008A7D4C">
        <w:rPr>
          <w:rFonts w:ascii="Calibri" w:hAnsi="Calibri" w:cs="Calibri"/>
          <w:sz w:val="24"/>
          <w:szCs w:val="24"/>
          <w:lang w:eastAsia="pl-PL"/>
        </w:rPr>
        <w:t>ile widziane doświadczenie w rozliczaniu projektów unijnych</w:t>
      </w:r>
    </w:p>
    <w:p w14:paraId="73E595F4" w14:textId="3E5BCAD7" w:rsidR="00FD3C5D" w:rsidRPr="008A7D4C" w:rsidRDefault="00501D7D" w:rsidP="00490335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8A7D4C">
        <w:rPr>
          <w:rFonts w:ascii="Calibri" w:hAnsi="Calibri" w:cs="Calibri"/>
          <w:sz w:val="24"/>
          <w:szCs w:val="24"/>
          <w:lang w:eastAsia="pl-PL"/>
        </w:rPr>
        <w:t>w</w:t>
      </w:r>
      <w:r w:rsidR="00FD3C5D" w:rsidRPr="008A7D4C">
        <w:rPr>
          <w:rFonts w:ascii="Calibri" w:hAnsi="Calibri" w:cs="Calibri"/>
          <w:sz w:val="24"/>
          <w:szCs w:val="24"/>
          <w:lang w:eastAsia="pl-PL"/>
        </w:rPr>
        <w:t xml:space="preserve">skazana znajomość jęz. angielskiego  </w:t>
      </w:r>
    </w:p>
    <w:p w14:paraId="6F7A2D27" w14:textId="6AE05C01" w:rsidR="00FD3C5D" w:rsidRPr="008A7D4C" w:rsidRDefault="00501D7D" w:rsidP="00490335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8A7D4C">
        <w:rPr>
          <w:rFonts w:ascii="Calibri" w:eastAsia="Times New Roman" w:hAnsi="Calibri" w:cs="Calibri"/>
          <w:sz w:val="24"/>
          <w:szCs w:val="24"/>
          <w:lang w:eastAsia="pl-PL"/>
        </w:rPr>
        <w:t>z</w:t>
      </w:r>
      <w:r w:rsidR="00FD3C5D" w:rsidRPr="008A7D4C">
        <w:rPr>
          <w:rFonts w:ascii="Calibri" w:eastAsia="Times New Roman" w:hAnsi="Calibri" w:cs="Calibri"/>
          <w:sz w:val="24"/>
          <w:szCs w:val="24"/>
          <w:lang w:eastAsia="pl-PL"/>
        </w:rPr>
        <w:t>najomość oprogramowania finansowo-księgowego Symfonia FK oraz pakietu MS Office</w:t>
      </w:r>
    </w:p>
    <w:p w14:paraId="61FBA845" w14:textId="5CBEC6CD" w:rsidR="00FD3C5D" w:rsidRPr="008A7D4C" w:rsidRDefault="00FD3C5D" w:rsidP="00490335">
      <w:pPr>
        <w:pStyle w:val="Bezodstpw"/>
        <w:numPr>
          <w:ilvl w:val="0"/>
          <w:numId w:val="1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8A7D4C">
        <w:rPr>
          <w:rFonts w:ascii="Calibri" w:hAnsi="Calibri" w:cs="Calibri"/>
          <w:sz w:val="24"/>
          <w:szCs w:val="24"/>
          <w:lang w:eastAsia="pl-PL"/>
        </w:rPr>
        <w:t xml:space="preserve">Zgodnie z art. 54 ustawy z dnia 27 sierpnia 2009 r. o finansach publicznych, osoba kandydująca powinna spełniać następujące wymagania </w:t>
      </w:r>
      <w:r w:rsidR="00136150">
        <w:rPr>
          <w:rFonts w:ascii="Calibri" w:hAnsi="Calibri" w:cs="Calibri"/>
          <w:sz w:val="24"/>
          <w:szCs w:val="24"/>
          <w:lang w:eastAsia="pl-PL"/>
        </w:rPr>
        <w:t>m.in.</w:t>
      </w:r>
      <w:r w:rsidRPr="008A7D4C">
        <w:rPr>
          <w:rFonts w:ascii="Calibri" w:hAnsi="Calibri" w:cs="Calibri"/>
          <w:sz w:val="24"/>
          <w:szCs w:val="24"/>
          <w:lang w:eastAsia="pl-PL"/>
        </w:rPr>
        <w:t>:</w:t>
      </w:r>
    </w:p>
    <w:p w14:paraId="77ADCF6E" w14:textId="5BBBAA08" w:rsidR="00FD3C5D" w:rsidRPr="008A7D4C" w:rsidRDefault="00FD3C5D" w:rsidP="00490335">
      <w:pPr>
        <w:pStyle w:val="Bezodstpw"/>
        <w:spacing w:line="276" w:lineRule="auto"/>
        <w:ind w:left="720"/>
        <w:rPr>
          <w:rFonts w:ascii="Calibri" w:hAnsi="Calibri" w:cs="Calibri"/>
          <w:sz w:val="24"/>
          <w:szCs w:val="24"/>
          <w:lang w:eastAsia="pl-PL"/>
        </w:rPr>
      </w:pPr>
      <w:r w:rsidRPr="008A7D4C">
        <w:rPr>
          <w:rFonts w:ascii="Calibri" w:hAnsi="Calibri" w:cs="Calibri"/>
          <w:sz w:val="24"/>
          <w:szCs w:val="24"/>
          <w:lang w:eastAsia="pl-PL"/>
        </w:rPr>
        <w:t>-</w:t>
      </w:r>
      <w:r w:rsidR="008A7D4C" w:rsidRPr="008A7D4C">
        <w:rPr>
          <w:rFonts w:ascii="Calibri" w:hAnsi="Calibri" w:cs="Calibri"/>
          <w:sz w:val="24"/>
          <w:szCs w:val="24"/>
          <w:lang w:eastAsia="pl-PL"/>
        </w:rPr>
        <w:t xml:space="preserve"> </w:t>
      </w:r>
      <w:r w:rsidRPr="008A7D4C">
        <w:rPr>
          <w:rFonts w:ascii="Calibri" w:hAnsi="Calibri" w:cs="Calibri"/>
          <w:sz w:val="24"/>
          <w:szCs w:val="24"/>
          <w:lang w:eastAsia="pl-PL"/>
        </w:rPr>
        <w:t>nie była prawomocnie skazana za przestępstwo przeciwko mieniu, przeciwko obrotowi gospodarczemu, przeciwko działalności instytucji państwowych oraz samorządu terytorialnego, przeciwko wiarygodności dokumentów lub za</w:t>
      </w:r>
      <w:r w:rsidR="00136150">
        <w:rPr>
          <w:rFonts w:ascii="Calibri" w:hAnsi="Calibri" w:cs="Calibri"/>
          <w:sz w:val="24"/>
          <w:szCs w:val="24"/>
          <w:lang w:eastAsia="pl-PL"/>
        </w:rPr>
        <w:t> </w:t>
      </w:r>
      <w:r w:rsidRPr="008A7D4C">
        <w:rPr>
          <w:rFonts w:ascii="Calibri" w:hAnsi="Calibri" w:cs="Calibri"/>
          <w:sz w:val="24"/>
          <w:szCs w:val="24"/>
          <w:lang w:eastAsia="pl-PL"/>
        </w:rPr>
        <w:t>przestępstwo skarbowe,</w:t>
      </w:r>
      <w:r w:rsidRPr="008A7D4C">
        <w:rPr>
          <w:rFonts w:ascii="Calibri" w:hAnsi="Calibri" w:cs="Calibri"/>
          <w:sz w:val="24"/>
          <w:szCs w:val="24"/>
          <w:lang w:eastAsia="pl-PL"/>
        </w:rPr>
        <w:br/>
        <w:t>-</w:t>
      </w:r>
      <w:r w:rsidR="008A7D4C" w:rsidRPr="008A7D4C">
        <w:rPr>
          <w:rFonts w:ascii="Calibri" w:hAnsi="Calibri" w:cs="Calibri"/>
          <w:sz w:val="24"/>
          <w:szCs w:val="24"/>
          <w:lang w:eastAsia="pl-PL"/>
        </w:rPr>
        <w:t xml:space="preserve"> </w:t>
      </w:r>
      <w:r w:rsidRPr="008A7D4C">
        <w:rPr>
          <w:rFonts w:ascii="Calibri" w:hAnsi="Calibri" w:cs="Calibri"/>
          <w:sz w:val="24"/>
          <w:szCs w:val="24"/>
          <w:lang w:eastAsia="pl-PL"/>
        </w:rPr>
        <w:t>spełnia jeden z poniższych warunków:</w:t>
      </w:r>
      <w:r w:rsidRPr="008A7D4C">
        <w:rPr>
          <w:rFonts w:ascii="Calibri" w:hAnsi="Calibri" w:cs="Calibri"/>
          <w:sz w:val="24"/>
          <w:szCs w:val="24"/>
          <w:lang w:eastAsia="pl-PL"/>
        </w:rPr>
        <w:br/>
      </w:r>
      <w:r w:rsidR="00136150">
        <w:rPr>
          <w:rFonts w:ascii="Calibri" w:hAnsi="Calibri" w:cs="Calibri"/>
          <w:sz w:val="24"/>
          <w:szCs w:val="24"/>
          <w:lang w:eastAsia="pl-PL"/>
        </w:rPr>
        <w:t xml:space="preserve">  </w:t>
      </w:r>
      <w:r w:rsidRPr="008A7D4C">
        <w:rPr>
          <w:rFonts w:ascii="Calibri" w:hAnsi="Calibri" w:cs="Calibri"/>
          <w:sz w:val="24"/>
          <w:szCs w:val="24"/>
          <w:lang w:eastAsia="pl-PL"/>
        </w:rPr>
        <w:t>ukończyła ekonomiczne jednolite studia magisterskie, ekonomiczne wyższe studia zawodowe, uzupełniające ekonomiczne studia magisterskie lub ekonomiczne studia podyplomowe i posiada co najmniej 3-letnią praktykę w księgowości,</w:t>
      </w:r>
      <w:r w:rsidRPr="008A7D4C">
        <w:rPr>
          <w:rFonts w:ascii="Calibri" w:hAnsi="Calibri" w:cs="Calibri"/>
          <w:sz w:val="24"/>
          <w:szCs w:val="24"/>
          <w:lang w:eastAsia="pl-PL"/>
        </w:rPr>
        <w:br/>
      </w:r>
      <w:r w:rsidR="00136150">
        <w:rPr>
          <w:rFonts w:ascii="Calibri" w:hAnsi="Calibri" w:cs="Calibri"/>
          <w:sz w:val="24"/>
          <w:szCs w:val="24"/>
          <w:lang w:eastAsia="pl-PL"/>
        </w:rPr>
        <w:t xml:space="preserve">  </w:t>
      </w:r>
      <w:r w:rsidRPr="008A7D4C">
        <w:rPr>
          <w:rFonts w:ascii="Calibri" w:hAnsi="Calibri" w:cs="Calibri"/>
          <w:sz w:val="24"/>
          <w:szCs w:val="24"/>
          <w:lang w:eastAsia="pl-PL"/>
        </w:rPr>
        <w:t>ukończyła średnią, policealną lub pomaturalną szkołę ekonomiczną i posiada co najmniej 6-letnią praktykę w księgowości,</w:t>
      </w:r>
      <w:r w:rsidRPr="008A7D4C">
        <w:rPr>
          <w:rFonts w:ascii="Calibri" w:hAnsi="Calibri" w:cs="Calibri"/>
          <w:sz w:val="24"/>
          <w:szCs w:val="24"/>
          <w:lang w:eastAsia="pl-PL"/>
        </w:rPr>
        <w:br/>
      </w:r>
      <w:r w:rsidR="00136150">
        <w:rPr>
          <w:rFonts w:ascii="Calibri" w:hAnsi="Calibri" w:cs="Calibri"/>
          <w:sz w:val="24"/>
          <w:szCs w:val="24"/>
          <w:lang w:eastAsia="pl-PL"/>
        </w:rPr>
        <w:t xml:space="preserve">  </w:t>
      </w:r>
      <w:r w:rsidRPr="008A7D4C">
        <w:rPr>
          <w:rFonts w:ascii="Calibri" w:hAnsi="Calibri" w:cs="Calibri"/>
          <w:sz w:val="24"/>
          <w:szCs w:val="24"/>
          <w:lang w:eastAsia="pl-PL"/>
        </w:rPr>
        <w:t>jest wpisana do rejestru biegłych rewidentów na podstawie odrębnych przepisów,</w:t>
      </w:r>
      <w:r w:rsidRPr="008A7D4C">
        <w:rPr>
          <w:rFonts w:ascii="Calibri" w:hAnsi="Calibri" w:cs="Calibri"/>
          <w:sz w:val="24"/>
          <w:szCs w:val="24"/>
          <w:lang w:eastAsia="pl-PL"/>
        </w:rPr>
        <w:br/>
      </w:r>
      <w:r w:rsidR="00136150">
        <w:rPr>
          <w:rFonts w:ascii="Calibri" w:hAnsi="Calibri" w:cs="Calibri"/>
          <w:sz w:val="24"/>
          <w:szCs w:val="24"/>
          <w:lang w:eastAsia="pl-PL"/>
        </w:rPr>
        <w:t xml:space="preserve">  </w:t>
      </w:r>
      <w:r w:rsidRPr="008A7D4C">
        <w:rPr>
          <w:rFonts w:ascii="Calibri" w:hAnsi="Calibri" w:cs="Calibri"/>
          <w:sz w:val="24"/>
          <w:szCs w:val="24"/>
          <w:lang w:eastAsia="pl-PL"/>
        </w:rPr>
        <w:t>posiada certyfikat księgowy uprawniający do usługowego prowadzenia ksiąg rachunkowych albo świadectwo kwalifikacyjne uprawniające do usługowego prowadzenia ksiąg rachunkowych, wydane na podstawie odrębnych przepisów</w:t>
      </w:r>
    </w:p>
    <w:p w14:paraId="0127084F" w14:textId="77777777" w:rsidR="00501D7D" w:rsidRPr="008A7D4C" w:rsidRDefault="00501D7D" w:rsidP="00490335">
      <w:pPr>
        <w:pStyle w:val="Bezodstpw"/>
        <w:spacing w:line="276" w:lineRule="auto"/>
        <w:rPr>
          <w:rFonts w:ascii="Calibri" w:hAnsi="Calibri" w:cs="Calibri"/>
          <w:b/>
          <w:bCs/>
          <w:sz w:val="24"/>
          <w:szCs w:val="24"/>
          <w:lang w:eastAsia="pl-PL"/>
        </w:rPr>
      </w:pPr>
    </w:p>
    <w:p w14:paraId="2211E23D" w14:textId="77777777" w:rsidR="00501D7D" w:rsidRPr="008A7D4C" w:rsidRDefault="00501D7D" w:rsidP="00490335">
      <w:pPr>
        <w:pStyle w:val="Bezodstpw"/>
        <w:ind w:left="720"/>
        <w:rPr>
          <w:rFonts w:ascii="Calibri" w:hAnsi="Calibri" w:cs="Calibri"/>
          <w:b/>
          <w:bCs/>
          <w:sz w:val="24"/>
          <w:szCs w:val="24"/>
          <w:lang w:eastAsia="pl-PL"/>
        </w:rPr>
      </w:pPr>
    </w:p>
    <w:p w14:paraId="108D5AAC" w14:textId="77777777" w:rsidR="00FD3C5D" w:rsidRPr="008A7D4C" w:rsidRDefault="00FD3C5D" w:rsidP="00490335">
      <w:pPr>
        <w:pStyle w:val="Domylne"/>
        <w:spacing w:after="120"/>
        <w:rPr>
          <w:rFonts w:ascii="Calibri" w:hAnsi="Calibri" w:cs="Calibri"/>
          <w:b/>
          <w:sz w:val="24"/>
          <w:szCs w:val="24"/>
        </w:rPr>
      </w:pPr>
      <w:r w:rsidRPr="008A7D4C">
        <w:rPr>
          <w:rFonts w:ascii="Calibri" w:hAnsi="Calibri" w:cs="Calibri"/>
          <w:b/>
          <w:sz w:val="24"/>
          <w:szCs w:val="24"/>
        </w:rPr>
        <w:t>Oferujemy:</w:t>
      </w:r>
    </w:p>
    <w:p w14:paraId="19DC2478" w14:textId="77777777" w:rsidR="00FD3C5D" w:rsidRPr="008A7D4C" w:rsidRDefault="00FD3C5D" w:rsidP="00490335">
      <w:pPr>
        <w:pStyle w:val="Domylne"/>
        <w:numPr>
          <w:ilvl w:val="0"/>
          <w:numId w:val="4"/>
        </w:numPr>
        <w:tabs>
          <w:tab w:val="left" w:pos="284"/>
        </w:tabs>
        <w:spacing w:line="276" w:lineRule="auto"/>
        <w:rPr>
          <w:rFonts w:ascii="Calibri" w:hAnsi="Calibri" w:cs="Calibri"/>
          <w:position w:val="4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dobre i stabilne warunki zatrudnienia</w:t>
      </w:r>
    </w:p>
    <w:p w14:paraId="2D6FDAF9" w14:textId="77777777" w:rsidR="00FD3C5D" w:rsidRPr="008A7D4C" w:rsidRDefault="00FD3C5D" w:rsidP="00490335">
      <w:pPr>
        <w:pStyle w:val="Domylne"/>
        <w:numPr>
          <w:ilvl w:val="0"/>
          <w:numId w:val="4"/>
        </w:numPr>
        <w:tabs>
          <w:tab w:val="left" w:pos="284"/>
        </w:tabs>
        <w:spacing w:line="276" w:lineRule="auto"/>
        <w:rPr>
          <w:rFonts w:ascii="Calibri" w:hAnsi="Calibri" w:cs="Calibri"/>
          <w:position w:val="4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pracę w renomowanej instytucji kultury</w:t>
      </w:r>
    </w:p>
    <w:p w14:paraId="373051F5" w14:textId="77777777" w:rsidR="00FD3C5D" w:rsidRPr="008A7D4C" w:rsidRDefault="00FD3C5D" w:rsidP="00490335">
      <w:pPr>
        <w:pStyle w:val="Domylne"/>
        <w:numPr>
          <w:ilvl w:val="0"/>
          <w:numId w:val="4"/>
        </w:numPr>
        <w:tabs>
          <w:tab w:val="left" w:pos="284"/>
        </w:tabs>
        <w:spacing w:line="276" w:lineRule="auto"/>
        <w:rPr>
          <w:rFonts w:ascii="Calibri" w:hAnsi="Calibri" w:cs="Calibri"/>
          <w:position w:val="4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możliwość podniesienia swoich kwalifikacji oraz zdobycia doświadczenia</w:t>
      </w:r>
    </w:p>
    <w:p w14:paraId="53C4F321" w14:textId="77777777" w:rsidR="00FD3C5D" w:rsidRPr="008A7D4C" w:rsidRDefault="00FD3C5D" w:rsidP="00490335">
      <w:pPr>
        <w:pStyle w:val="Domylne"/>
        <w:rPr>
          <w:rFonts w:ascii="Calibri" w:hAnsi="Calibri" w:cs="Calibri"/>
          <w:b/>
          <w:sz w:val="24"/>
          <w:szCs w:val="24"/>
        </w:rPr>
      </w:pPr>
    </w:p>
    <w:p w14:paraId="45B00BA2" w14:textId="77777777" w:rsidR="00FD3C5D" w:rsidRPr="008A7D4C" w:rsidRDefault="00FD3C5D" w:rsidP="00490335">
      <w:pPr>
        <w:pStyle w:val="Domylne"/>
        <w:spacing w:after="120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8A7D4C">
        <w:rPr>
          <w:rFonts w:ascii="Calibri" w:hAnsi="Calibri" w:cs="Calibri"/>
          <w:b/>
          <w:sz w:val="24"/>
          <w:szCs w:val="24"/>
        </w:rPr>
        <w:t xml:space="preserve">Kontakt: </w:t>
      </w:r>
    </w:p>
    <w:p w14:paraId="0DBB2D1B" w14:textId="6F3F3789" w:rsidR="00FD3C5D" w:rsidRPr="008A7D4C" w:rsidRDefault="00FD3C5D" w:rsidP="00490335">
      <w:pPr>
        <w:pStyle w:val="Tre"/>
        <w:spacing w:line="276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8A7D4C">
        <w:rPr>
          <w:rFonts w:ascii="Calibri" w:hAnsi="Calibri" w:cs="Calibri"/>
          <w:color w:val="000000" w:themeColor="text1"/>
          <w:sz w:val="24"/>
          <w:szCs w:val="24"/>
        </w:rPr>
        <w:t xml:space="preserve">Zainteresowanych prosimy o składanie pisemnych zgłoszeń zawierających </w:t>
      </w:r>
      <w:r w:rsidRPr="008A7D4C">
        <w:rPr>
          <w:rFonts w:ascii="Calibri" w:hAnsi="Calibri" w:cs="Calibri"/>
          <w:b/>
          <w:color w:val="000000" w:themeColor="text1"/>
          <w:sz w:val="24"/>
          <w:szCs w:val="24"/>
        </w:rPr>
        <w:t>list motywacyjny oraz CV</w:t>
      </w:r>
      <w:r w:rsidRPr="008A7D4C">
        <w:rPr>
          <w:rFonts w:ascii="Calibri" w:hAnsi="Calibri" w:cs="Calibri"/>
          <w:color w:val="000000" w:themeColor="text1"/>
          <w:sz w:val="24"/>
          <w:szCs w:val="24"/>
        </w:rPr>
        <w:t xml:space="preserve"> na adres: rekrutacja@pwm.com.pl z umieszczeniem w temacie wiadomości: </w:t>
      </w:r>
      <w:r w:rsidR="000838C2" w:rsidRPr="008A7D4C">
        <w:rPr>
          <w:rFonts w:ascii="Calibri" w:hAnsi="Calibri" w:cs="Calibri"/>
          <w:b/>
          <w:bCs/>
          <w:color w:val="auto"/>
          <w:sz w:val="24"/>
          <w:szCs w:val="24"/>
        </w:rPr>
        <w:t>Zastępc</w:t>
      </w:r>
      <w:r w:rsidR="00136150">
        <w:rPr>
          <w:rFonts w:ascii="Calibri" w:hAnsi="Calibri" w:cs="Calibri"/>
          <w:b/>
          <w:bCs/>
          <w:color w:val="auto"/>
          <w:sz w:val="24"/>
          <w:szCs w:val="24"/>
        </w:rPr>
        <w:t>a</w:t>
      </w:r>
      <w:r w:rsidR="000838C2" w:rsidRPr="008A7D4C">
        <w:rPr>
          <w:rFonts w:ascii="Calibri" w:hAnsi="Calibri" w:cs="Calibri"/>
          <w:b/>
          <w:bCs/>
          <w:color w:val="auto"/>
          <w:sz w:val="24"/>
          <w:szCs w:val="24"/>
        </w:rPr>
        <w:t xml:space="preserve"> Głównego Księgowego/Głównego Księgowego </w:t>
      </w:r>
      <w:r w:rsidRPr="008A7D4C">
        <w:rPr>
          <w:rFonts w:ascii="Calibri" w:hAnsi="Calibri" w:cs="Calibri"/>
          <w:b/>
          <w:color w:val="000000" w:themeColor="text1"/>
          <w:sz w:val="24"/>
          <w:szCs w:val="24"/>
        </w:rPr>
        <w:t xml:space="preserve"> + imię i nazwisko</w:t>
      </w:r>
      <w:r w:rsidRPr="008A7D4C">
        <w:rPr>
          <w:rFonts w:ascii="Calibri" w:hAnsi="Calibri" w:cs="Calibri"/>
          <w:color w:val="000000" w:themeColor="text1"/>
          <w:sz w:val="24"/>
          <w:szCs w:val="24"/>
        </w:rPr>
        <w:t xml:space="preserve"> lub przesłanie pocztą  na adres: Polskie Wydawnictwo Muzyczne, al. Krasińskiego 11a w terminie do dnia </w:t>
      </w:r>
      <w:r w:rsidR="009D0FC1" w:rsidRPr="008A7D4C">
        <w:rPr>
          <w:rFonts w:ascii="Calibri" w:hAnsi="Calibri" w:cs="Calibri"/>
          <w:b/>
          <w:bCs/>
          <w:color w:val="000000" w:themeColor="text1"/>
          <w:sz w:val="24"/>
          <w:szCs w:val="24"/>
        </w:rPr>
        <w:t>20</w:t>
      </w:r>
      <w:r w:rsidRPr="008A7D4C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="006D40DA" w:rsidRPr="008A7D4C">
        <w:rPr>
          <w:rFonts w:ascii="Calibri" w:hAnsi="Calibri" w:cs="Calibri"/>
          <w:b/>
          <w:color w:val="000000" w:themeColor="text1"/>
          <w:sz w:val="24"/>
          <w:szCs w:val="24"/>
        </w:rPr>
        <w:t>marca</w:t>
      </w:r>
      <w:r w:rsidRPr="008A7D4C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202</w:t>
      </w:r>
      <w:r w:rsidR="006D40DA" w:rsidRPr="008A7D4C">
        <w:rPr>
          <w:rFonts w:ascii="Calibri" w:hAnsi="Calibri" w:cs="Calibri"/>
          <w:b/>
          <w:bCs/>
          <w:color w:val="000000" w:themeColor="text1"/>
          <w:sz w:val="24"/>
          <w:szCs w:val="24"/>
        </w:rPr>
        <w:t>2</w:t>
      </w:r>
      <w:r w:rsidRPr="008A7D4C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roku</w:t>
      </w:r>
      <w:r w:rsidRPr="008A7D4C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60BE23D2" w14:textId="77777777" w:rsidR="00FD3C5D" w:rsidRPr="008A7D4C" w:rsidRDefault="00FD3C5D" w:rsidP="00490335">
      <w:pPr>
        <w:pStyle w:val="Domylne"/>
        <w:spacing w:line="276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1746892F" w14:textId="77777777" w:rsidR="00501D7D" w:rsidRPr="008A7D4C" w:rsidRDefault="00501D7D" w:rsidP="00490335">
      <w:pPr>
        <w:spacing w:line="276" w:lineRule="auto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 xml:space="preserve">Zgodnie z art. 13 ust. 1-2 Rozporządzenia Parlamentu Europejskiego i Rady (UE) 2016/679 z dnia 27 kwietnia 2016 r. w sprawie ochrony osób fizycznych w związku z przetwarzaniem </w:t>
      </w:r>
      <w:r w:rsidRPr="008A7D4C">
        <w:rPr>
          <w:rFonts w:ascii="Calibri" w:hAnsi="Calibri" w:cs="Calibri"/>
          <w:sz w:val="24"/>
          <w:szCs w:val="24"/>
        </w:rPr>
        <w:lastRenderedPageBreak/>
        <w:t xml:space="preserve">danych osobowych i w sprawie swobodnego przepływu takich danych oraz uchylenia dyrektywy 95/46/WE (ogólne rozporządzenie o ochronie danych) (dalej „RODO”) informujemy, że: </w:t>
      </w:r>
    </w:p>
    <w:p w14:paraId="08098CFF" w14:textId="77777777" w:rsidR="00501D7D" w:rsidRPr="008A7D4C" w:rsidRDefault="00501D7D" w:rsidP="00490335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Administratorem Pani/Pana danych osobowych jest Polskie Wydawnictwo Muzyczne z siedzibą w Krakowie(31-111) przy al. Krasińskiego 11a.</w:t>
      </w:r>
    </w:p>
    <w:p w14:paraId="7172B999" w14:textId="77777777" w:rsidR="00501D7D" w:rsidRPr="008A7D4C" w:rsidRDefault="00501D7D" w:rsidP="00490335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 xml:space="preserve">W sprawie ochrony Pani/Pana danych osobowych można skontaktować się za pomocą adresu email: pwm@pwm.com.pl lub pisemnie na adres siedziby Administratora Danych wskazany w punkcie I powyżej. </w:t>
      </w:r>
    </w:p>
    <w:p w14:paraId="59470DCE" w14:textId="77777777" w:rsidR="00501D7D" w:rsidRPr="008A7D4C" w:rsidRDefault="00501D7D" w:rsidP="00490335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Cele i podstawy przetwarzania. Będziemy przetwarzać Pani/Pana dane:</w:t>
      </w:r>
    </w:p>
    <w:p w14:paraId="15E96EFB" w14:textId="77777777" w:rsidR="00501D7D" w:rsidRPr="008A7D4C" w:rsidRDefault="00501D7D" w:rsidP="00490335">
      <w:pPr>
        <w:pStyle w:val="Akapitzlist"/>
        <w:numPr>
          <w:ilvl w:val="1"/>
          <w:numId w:val="10"/>
        </w:numPr>
        <w:spacing w:after="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Na podstawie art. 6 ust 1 lit. c RODO:</w:t>
      </w:r>
    </w:p>
    <w:p w14:paraId="3753502D" w14:textId="77777777" w:rsidR="00501D7D" w:rsidRPr="008A7D4C" w:rsidRDefault="00501D7D" w:rsidP="00490335">
      <w:pPr>
        <w:pStyle w:val="Akapitzlist"/>
        <w:numPr>
          <w:ilvl w:val="0"/>
          <w:numId w:val="11"/>
        </w:numPr>
        <w:spacing w:after="0" w:line="276" w:lineRule="auto"/>
        <w:ind w:left="993" w:hanging="283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w celu przeprowadzenia procesu rekrutacji</w:t>
      </w:r>
    </w:p>
    <w:p w14:paraId="1237A2A5" w14:textId="77777777" w:rsidR="00501D7D" w:rsidRPr="008A7D4C" w:rsidRDefault="00501D7D" w:rsidP="00490335">
      <w:pPr>
        <w:pStyle w:val="Akapitzlist"/>
        <w:numPr>
          <w:ilvl w:val="1"/>
          <w:numId w:val="10"/>
        </w:numPr>
        <w:spacing w:after="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Na podstawie art. 6 ust.1 lit. a RODO:</w:t>
      </w:r>
    </w:p>
    <w:p w14:paraId="7B6754AD" w14:textId="77777777" w:rsidR="00501D7D" w:rsidRPr="008A7D4C" w:rsidRDefault="00501D7D" w:rsidP="00490335">
      <w:pPr>
        <w:pStyle w:val="Akapitzlist"/>
        <w:numPr>
          <w:ilvl w:val="0"/>
          <w:numId w:val="11"/>
        </w:numPr>
        <w:spacing w:after="0" w:line="276" w:lineRule="auto"/>
        <w:ind w:left="993" w:hanging="283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w celach przyszłych procesów rekrutacyjnych, w przypadku wyrażenia zgody</w:t>
      </w:r>
    </w:p>
    <w:p w14:paraId="46286EA7" w14:textId="77777777" w:rsidR="00501D7D" w:rsidRPr="008A7D4C" w:rsidRDefault="00501D7D" w:rsidP="00490335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 xml:space="preserve">Okres przechowywania danych. </w:t>
      </w:r>
    </w:p>
    <w:p w14:paraId="1829D59C" w14:textId="77777777" w:rsidR="00501D7D" w:rsidRPr="008A7D4C" w:rsidRDefault="00501D7D" w:rsidP="00490335">
      <w:pPr>
        <w:pStyle w:val="Akapitzlist"/>
        <w:spacing w:line="276" w:lineRule="auto"/>
        <w:ind w:left="426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Będziemy przechowywać Pani/Pana dane przez okres niezbędny do obrony przed ewentualnymi roszczeniami.</w:t>
      </w:r>
    </w:p>
    <w:p w14:paraId="17F48C74" w14:textId="77777777" w:rsidR="00501D7D" w:rsidRPr="008A7D4C" w:rsidRDefault="00501D7D" w:rsidP="00490335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 xml:space="preserve">Odbiorcy danych </w:t>
      </w:r>
    </w:p>
    <w:p w14:paraId="1BBCFC42" w14:textId="77777777" w:rsidR="00501D7D" w:rsidRPr="008A7D4C" w:rsidRDefault="00501D7D" w:rsidP="00490335">
      <w:pPr>
        <w:spacing w:after="0" w:line="276" w:lineRule="auto"/>
        <w:ind w:left="426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Pani/Pana dane osobowe mogą zostać przekazywane podmiotom trzecim wspierającym Administratora w procesie rekrutacji (doradztwo w zakresie rekrutacji, wsparcie w zakresie IT). Przy czym podmioty te przetwarzają dane wyłącznie zgodnie z zaleceniami Administratora.</w:t>
      </w:r>
    </w:p>
    <w:p w14:paraId="3C2639B5" w14:textId="77777777" w:rsidR="00501D7D" w:rsidRPr="008A7D4C" w:rsidRDefault="00501D7D" w:rsidP="00490335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Prawa osób, których dane dotyczą:</w:t>
      </w:r>
    </w:p>
    <w:p w14:paraId="2180A468" w14:textId="77777777" w:rsidR="00501D7D" w:rsidRPr="008A7D4C" w:rsidRDefault="00501D7D" w:rsidP="00490335">
      <w:pPr>
        <w:spacing w:after="0" w:line="276" w:lineRule="auto"/>
        <w:ind w:left="426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Zgodnie z RODO, przysługuje Pani/Panu prawo do:</w:t>
      </w:r>
    </w:p>
    <w:p w14:paraId="5F2FE07A" w14:textId="77777777" w:rsidR="00501D7D" w:rsidRPr="008A7D4C" w:rsidRDefault="00501D7D" w:rsidP="00490335">
      <w:pPr>
        <w:pStyle w:val="Akapitzlist"/>
        <w:numPr>
          <w:ilvl w:val="0"/>
          <w:numId w:val="12"/>
        </w:numPr>
        <w:spacing w:after="0" w:line="276" w:lineRule="auto"/>
        <w:ind w:left="426" w:firstLine="0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dostępu do swoich danych oraz otrzymania ich kopii</w:t>
      </w:r>
    </w:p>
    <w:p w14:paraId="4AC39916" w14:textId="77777777" w:rsidR="00501D7D" w:rsidRPr="008A7D4C" w:rsidRDefault="00501D7D" w:rsidP="00490335">
      <w:pPr>
        <w:numPr>
          <w:ilvl w:val="0"/>
          <w:numId w:val="12"/>
        </w:numPr>
        <w:spacing w:after="0" w:line="276" w:lineRule="auto"/>
        <w:ind w:left="426" w:firstLine="0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sprostowania (poprawiania) swoich danych</w:t>
      </w:r>
    </w:p>
    <w:p w14:paraId="4CD4C8FE" w14:textId="77777777" w:rsidR="00501D7D" w:rsidRPr="008A7D4C" w:rsidRDefault="00501D7D" w:rsidP="00490335">
      <w:pPr>
        <w:numPr>
          <w:ilvl w:val="0"/>
          <w:numId w:val="12"/>
        </w:numPr>
        <w:spacing w:after="0" w:line="276" w:lineRule="auto"/>
        <w:ind w:left="426" w:firstLine="0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usunięcia, ograniczenia lub wniesienia sprzeciwu wobec ich przetwarzania</w:t>
      </w:r>
    </w:p>
    <w:p w14:paraId="1A2F969C" w14:textId="77777777" w:rsidR="00501D7D" w:rsidRPr="008A7D4C" w:rsidRDefault="00501D7D" w:rsidP="00490335">
      <w:pPr>
        <w:numPr>
          <w:ilvl w:val="0"/>
          <w:numId w:val="12"/>
        </w:numPr>
        <w:spacing w:after="0" w:line="276" w:lineRule="auto"/>
        <w:ind w:left="426" w:firstLine="0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 xml:space="preserve">przenoszenia danych  </w:t>
      </w:r>
    </w:p>
    <w:p w14:paraId="2EB1AC73" w14:textId="77777777" w:rsidR="00501D7D" w:rsidRPr="008A7D4C" w:rsidRDefault="00501D7D" w:rsidP="00490335">
      <w:pPr>
        <w:numPr>
          <w:ilvl w:val="0"/>
          <w:numId w:val="12"/>
        </w:numPr>
        <w:spacing w:after="0" w:line="276" w:lineRule="auto"/>
        <w:ind w:left="426" w:firstLine="0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 xml:space="preserve">wniesienia skargi do organu nadzorczego </w:t>
      </w:r>
    </w:p>
    <w:p w14:paraId="71318015" w14:textId="77777777" w:rsidR="00501D7D" w:rsidRPr="008A7D4C" w:rsidRDefault="00501D7D" w:rsidP="00490335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 xml:space="preserve">Informacja o dobrowolności podania danych </w:t>
      </w:r>
    </w:p>
    <w:p w14:paraId="130B8A56" w14:textId="77777777" w:rsidR="00501D7D" w:rsidRPr="008A7D4C" w:rsidRDefault="00501D7D" w:rsidP="00490335">
      <w:pPr>
        <w:pStyle w:val="Akapitzlist"/>
        <w:spacing w:line="276" w:lineRule="auto"/>
        <w:ind w:left="426"/>
        <w:rPr>
          <w:rFonts w:ascii="Calibri" w:hAnsi="Calibri" w:cs="Calibri"/>
          <w:i/>
          <w:iCs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W zakresie wynikającym z przepisów Kodeksu pacy (imię (imiona), nazwisko, imiona rodziców, data urodzenia, miejsce zamieszkania (adres do korespondencji), wykształcenie, przebieg dotychczasowego zatrudnienia), podanie danych jest warunkiem wzięcia udziału w rekrutacji, w pozostałym zakresie podanie danych jest dobrowolne.</w:t>
      </w:r>
    </w:p>
    <w:p w14:paraId="3CC6BD84" w14:textId="77777777" w:rsidR="00501D7D" w:rsidRPr="008A7D4C" w:rsidRDefault="00501D7D" w:rsidP="00490335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Zautomatyzowane podejmowanie decyzji</w:t>
      </w:r>
    </w:p>
    <w:p w14:paraId="2F61343D" w14:textId="77777777" w:rsidR="00501D7D" w:rsidRPr="008A7D4C" w:rsidRDefault="00501D7D" w:rsidP="00490335">
      <w:pPr>
        <w:spacing w:after="0" w:line="276" w:lineRule="auto"/>
        <w:ind w:left="426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Informujemy, że w powyższych celach nie podejmujemy decyzji w sposób zautomatyzowany i Pani/Pana dane nie są profilowane.</w:t>
      </w:r>
    </w:p>
    <w:p w14:paraId="3F1DE658" w14:textId="77777777" w:rsidR="00501D7D" w:rsidRPr="008A7D4C" w:rsidRDefault="00501D7D" w:rsidP="00490335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Zgoda oraz informacja o możliwości wycofania zgody</w:t>
      </w:r>
    </w:p>
    <w:p w14:paraId="1B2A571A" w14:textId="1BFD4A89" w:rsidR="00FD3C5D" w:rsidRPr="008A7D4C" w:rsidRDefault="00501D7D" w:rsidP="00490335">
      <w:pPr>
        <w:spacing w:line="276" w:lineRule="auto"/>
        <w:ind w:left="426"/>
        <w:rPr>
          <w:rFonts w:ascii="Calibri" w:hAnsi="Calibri" w:cs="Calibri"/>
          <w:sz w:val="24"/>
          <w:szCs w:val="24"/>
        </w:rPr>
      </w:pPr>
      <w:r w:rsidRPr="008A7D4C">
        <w:rPr>
          <w:rFonts w:ascii="Calibri" w:hAnsi="Calibri" w:cs="Calibri"/>
          <w:sz w:val="24"/>
          <w:szCs w:val="24"/>
        </w:rPr>
        <w:t>W każdej chwili przysługuje Pani/Panu prawo do wycofania zgody na przetwarzanie Pani/Pana danych osobowych, ale cofnięcie zgody nie wpływa na zgodność z prawem przetwarzania, którego dokonano na podstawie Pani/Pana zgody przed jej wycofaniem</w:t>
      </w:r>
      <w:r w:rsidR="008A7D4C">
        <w:rPr>
          <w:rFonts w:ascii="Calibri" w:hAnsi="Calibri" w:cs="Calibri"/>
          <w:sz w:val="24"/>
          <w:szCs w:val="24"/>
        </w:rPr>
        <w:t>.</w:t>
      </w:r>
    </w:p>
    <w:sectPr w:rsidR="00FD3C5D" w:rsidRPr="008A7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3650E"/>
    <w:multiLevelType w:val="hybridMultilevel"/>
    <w:tmpl w:val="F2AEA8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57226"/>
    <w:multiLevelType w:val="hybridMultilevel"/>
    <w:tmpl w:val="EF2E4DDA"/>
    <w:lvl w:ilvl="0" w:tplc="0F9E9F5A">
      <w:start w:val="1"/>
      <w:numFmt w:val="upperRoman"/>
      <w:lvlText w:val="%1."/>
      <w:lvlJc w:val="left"/>
      <w:pPr>
        <w:ind w:left="502" w:hanging="360"/>
      </w:pPr>
      <w:rPr>
        <w:b/>
      </w:rPr>
    </w:lvl>
    <w:lvl w:ilvl="1" w:tplc="0415000F">
      <w:start w:val="1"/>
      <w:numFmt w:val="decimal"/>
      <w:lvlText w:val="%2."/>
      <w:lvlJc w:val="left"/>
      <w:pPr>
        <w:ind w:left="785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4622C"/>
    <w:multiLevelType w:val="multilevel"/>
    <w:tmpl w:val="F92C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AF1FBC"/>
    <w:multiLevelType w:val="multilevel"/>
    <w:tmpl w:val="52C2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350A0E"/>
    <w:multiLevelType w:val="hybridMultilevel"/>
    <w:tmpl w:val="D1DA31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51657"/>
    <w:multiLevelType w:val="hybridMultilevel"/>
    <w:tmpl w:val="FF10C5E6"/>
    <w:lvl w:ilvl="0" w:tplc="8F4A8716">
      <w:start w:val="1"/>
      <w:numFmt w:val="lowerLetter"/>
      <w:lvlText w:val="%1."/>
      <w:lvlJc w:val="left"/>
      <w:pPr>
        <w:ind w:left="2339" w:hanging="360"/>
      </w:pPr>
      <w:rPr>
        <w:rFonts w:ascii="Calibri" w:eastAsiaTheme="minorHAnsi" w:hAnsi="Calibri" w:cs="Calibri"/>
      </w:rPr>
    </w:lvl>
    <w:lvl w:ilvl="1" w:tplc="04150019">
      <w:start w:val="1"/>
      <w:numFmt w:val="lowerLetter"/>
      <w:lvlText w:val="%2."/>
      <w:lvlJc w:val="left"/>
      <w:pPr>
        <w:ind w:left="3344" w:hanging="360"/>
      </w:pPr>
    </w:lvl>
    <w:lvl w:ilvl="2" w:tplc="0415001B">
      <w:start w:val="1"/>
      <w:numFmt w:val="lowerRoman"/>
      <w:lvlText w:val="%3."/>
      <w:lvlJc w:val="right"/>
      <w:pPr>
        <w:ind w:left="4064" w:hanging="180"/>
      </w:pPr>
    </w:lvl>
    <w:lvl w:ilvl="3" w:tplc="0415000F">
      <w:start w:val="1"/>
      <w:numFmt w:val="decimal"/>
      <w:lvlText w:val="%4."/>
      <w:lvlJc w:val="left"/>
      <w:pPr>
        <w:ind w:left="4784" w:hanging="360"/>
      </w:pPr>
    </w:lvl>
    <w:lvl w:ilvl="4" w:tplc="04150019">
      <w:start w:val="1"/>
      <w:numFmt w:val="lowerLetter"/>
      <w:lvlText w:val="%5."/>
      <w:lvlJc w:val="left"/>
      <w:pPr>
        <w:ind w:left="5504" w:hanging="360"/>
      </w:pPr>
    </w:lvl>
    <w:lvl w:ilvl="5" w:tplc="0415001B">
      <w:start w:val="1"/>
      <w:numFmt w:val="lowerRoman"/>
      <w:lvlText w:val="%6."/>
      <w:lvlJc w:val="right"/>
      <w:pPr>
        <w:ind w:left="6224" w:hanging="180"/>
      </w:pPr>
    </w:lvl>
    <w:lvl w:ilvl="6" w:tplc="0415000F">
      <w:start w:val="1"/>
      <w:numFmt w:val="decimal"/>
      <w:lvlText w:val="%7."/>
      <w:lvlJc w:val="left"/>
      <w:pPr>
        <w:ind w:left="6944" w:hanging="360"/>
      </w:pPr>
    </w:lvl>
    <w:lvl w:ilvl="7" w:tplc="04150019">
      <w:start w:val="1"/>
      <w:numFmt w:val="lowerLetter"/>
      <w:lvlText w:val="%8."/>
      <w:lvlJc w:val="left"/>
      <w:pPr>
        <w:ind w:left="7664" w:hanging="360"/>
      </w:pPr>
    </w:lvl>
    <w:lvl w:ilvl="8" w:tplc="0415001B">
      <w:start w:val="1"/>
      <w:numFmt w:val="lowerRoman"/>
      <w:lvlText w:val="%9."/>
      <w:lvlJc w:val="right"/>
      <w:pPr>
        <w:ind w:left="8384" w:hanging="180"/>
      </w:pPr>
    </w:lvl>
  </w:abstractNum>
  <w:abstractNum w:abstractNumId="6" w15:restartNumberingAfterBreak="0">
    <w:nsid w:val="57E35C69"/>
    <w:multiLevelType w:val="hybridMultilevel"/>
    <w:tmpl w:val="05141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C11AB6"/>
    <w:multiLevelType w:val="hybridMultilevel"/>
    <w:tmpl w:val="16EE1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049C3"/>
    <w:multiLevelType w:val="hybridMultilevel"/>
    <w:tmpl w:val="E35CE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A85726"/>
    <w:multiLevelType w:val="hybridMultilevel"/>
    <w:tmpl w:val="1FD8E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1079C"/>
    <w:multiLevelType w:val="hybridMultilevel"/>
    <w:tmpl w:val="5536876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766E1FD2"/>
    <w:multiLevelType w:val="hybridMultilevel"/>
    <w:tmpl w:val="7CB8299C"/>
    <w:lvl w:ilvl="0" w:tplc="AD7E4BC0">
      <w:start w:val="1"/>
      <w:numFmt w:val="ordinal"/>
      <w:lvlText w:val="%1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0"/>
  </w:num>
  <w:num w:numId="5">
    <w:abstractNumId w:val="9"/>
  </w:num>
  <w:num w:numId="6">
    <w:abstractNumId w:val="7"/>
  </w:num>
  <w:num w:numId="7">
    <w:abstractNumId w:val="8"/>
  </w:num>
  <w:num w:numId="8">
    <w:abstractNumId w:val="4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C3D"/>
    <w:rsid w:val="000838C2"/>
    <w:rsid w:val="00096C3D"/>
    <w:rsid w:val="00136150"/>
    <w:rsid w:val="001668F0"/>
    <w:rsid w:val="00190050"/>
    <w:rsid w:val="00490335"/>
    <w:rsid w:val="00501D7D"/>
    <w:rsid w:val="006D40DA"/>
    <w:rsid w:val="0070140A"/>
    <w:rsid w:val="00766AA1"/>
    <w:rsid w:val="007A44E7"/>
    <w:rsid w:val="008A7D4C"/>
    <w:rsid w:val="009337A8"/>
    <w:rsid w:val="009D0FC1"/>
    <w:rsid w:val="00AE2C2A"/>
    <w:rsid w:val="00CD40FC"/>
    <w:rsid w:val="00FD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31A02"/>
  <w15:chartTrackingRefBased/>
  <w15:docId w15:val="{F41AEA0E-3392-4505-8167-7370F487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FD3C5D"/>
    <w:pPr>
      <w:ind w:left="720"/>
      <w:contextualSpacing/>
    </w:pPr>
  </w:style>
  <w:style w:type="paragraph" w:customStyle="1" w:styleId="Tre">
    <w:name w:val="Treść"/>
    <w:rsid w:val="00FD3C5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pl-PL"/>
    </w:rPr>
  </w:style>
  <w:style w:type="paragraph" w:customStyle="1" w:styleId="Domylne">
    <w:name w:val="Domyślne"/>
    <w:rsid w:val="00FD3C5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pl-PL"/>
    </w:rPr>
  </w:style>
  <w:style w:type="paragraph" w:styleId="Bezodstpw">
    <w:name w:val="No Spacing"/>
    <w:uiPriority w:val="1"/>
    <w:qFormat/>
    <w:rsid w:val="0070140A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CD4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01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0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2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56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2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36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921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Gołębiowska</dc:creator>
  <cp:keywords/>
  <dc:description/>
  <cp:lastModifiedBy>Iwona Tokarczyk</cp:lastModifiedBy>
  <cp:revision>2</cp:revision>
  <dcterms:created xsi:type="dcterms:W3CDTF">2022-02-25T15:58:00Z</dcterms:created>
  <dcterms:modified xsi:type="dcterms:W3CDTF">2022-02-25T15:58:00Z</dcterms:modified>
</cp:coreProperties>
</file>