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C6F9" w14:textId="135011F9" w:rsidR="00860BBC" w:rsidRPr="00E469C9" w:rsidRDefault="00840B8D" w:rsidP="00497480">
      <w:pPr>
        <w:shd w:val="clear" w:color="auto" w:fill="FFFFFF"/>
        <w:spacing w:line="276" w:lineRule="auto"/>
        <w:jc w:val="right"/>
        <w:rPr>
          <w:rFonts w:asciiTheme="minorHAnsi" w:hAnsiTheme="minorHAnsi" w:cstheme="minorHAnsi"/>
          <w:color w:val="000000"/>
          <w:spacing w:val="6"/>
          <w:sz w:val="22"/>
          <w:szCs w:val="22"/>
        </w:rPr>
      </w:pPr>
      <w:r w:rsidRPr="00E469C9">
        <w:rPr>
          <w:rFonts w:asciiTheme="minorHAnsi" w:hAnsiTheme="minorHAnsi" w:cstheme="minorHAnsi"/>
          <w:color w:val="000000"/>
          <w:spacing w:val="6"/>
          <w:sz w:val="22"/>
          <w:szCs w:val="22"/>
        </w:rPr>
        <w:t>Załącznik nr 3</w:t>
      </w:r>
      <w:r w:rsidR="00192A9E">
        <w:rPr>
          <w:rFonts w:asciiTheme="minorHAnsi" w:hAnsiTheme="minorHAnsi" w:cstheme="minorHAnsi"/>
          <w:color w:val="000000"/>
          <w:spacing w:val="6"/>
          <w:sz w:val="22"/>
          <w:szCs w:val="22"/>
        </w:rPr>
        <w:t>b</w:t>
      </w:r>
      <w:r w:rsidR="00C75B4A" w:rsidRPr="00E469C9">
        <w:rPr>
          <w:rFonts w:asciiTheme="minorHAnsi" w:hAnsiTheme="minorHAnsi" w:cstheme="minorHAnsi"/>
          <w:color w:val="000000"/>
          <w:spacing w:val="6"/>
          <w:sz w:val="22"/>
          <w:szCs w:val="22"/>
        </w:rPr>
        <w:t xml:space="preserve"> do Ogłoszenia </w:t>
      </w:r>
    </w:p>
    <w:p w14:paraId="19501959" w14:textId="77777777" w:rsidR="00840B8D" w:rsidRPr="00E469C9" w:rsidRDefault="00840B8D" w:rsidP="00497480">
      <w:pPr>
        <w:shd w:val="clear" w:color="auto" w:fill="FFFFFF"/>
        <w:spacing w:line="276" w:lineRule="auto"/>
        <w:jc w:val="center"/>
        <w:rPr>
          <w:rFonts w:asciiTheme="minorHAnsi" w:hAnsiTheme="minorHAnsi" w:cstheme="minorHAnsi"/>
          <w:bCs/>
          <w:color w:val="000000"/>
          <w:spacing w:val="6"/>
          <w:sz w:val="22"/>
          <w:szCs w:val="22"/>
        </w:rPr>
      </w:pPr>
    </w:p>
    <w:p w14:paraId="30E92B79" w14:textId="77777777" w:rsidR="00860BBC" w:rsidRPr="00E469C9" w:rsidRDefault="00860BBC" w:rsidP="00497480">
      <w:pPr>
        <w:shd w:val="clear" w:color="auto" w:fill="FFFFFF"/>
        <w:spacing w:line="276" w:lineRule="auto"/>
        <w:jc w:val="center"/>
        <w:rPr>
          <w:rFonts w:asciiTheme="minorHAnsi" w:hAnsiTheme="minorHAnsi" w:cstheme="minorHAnsi"/>
          <w:bCs/>
          <w:sz w:val="22"/>
          <w:szCs w:val="22"/>
        </w:rPr>
      </w:pPr>
      <w:r w:rsidRPr="00E469C9">
        <w:rPr>
          <w:rFonts w:asciiTheme="minorHAnsi" w:hAnsiTheme="minorHAnsi" w:cstheme="minorHAnsi"/>
          <w:bCs/>
          <w:color w:val="000000"/>
          <w:spacing w:val="6"/>
          <w:sz w:val="22"/>
          <w:szCs w:val="22"/>
        </w:rPr>
        <w:t xml:space="preserve">UMOWA </w:t>
      </w:r>
      <w:r w:rsidR="00CD4815" w:rsidRPr="00E469C9">
        <w:rPr>
          <w:rFonts w:asciiTheme="minorHAnsi" w:hAnsiTheme="minorHAnsi" w:cstheme="minorHAnsi"/>
          <w:bCs/>
          <w:color w:val="000000"/>
          <w:spacing w:val="6"/>
          <w:sz w:val="22"/>
          <w:szCs w:val="22"/>
        </w:rPr>
        <w:t>nr………………</w:t>
      </w:r>
    </w:p>
    <w:p w14:paraId="7C358703" w14:textId="23C9F9C4" w:rsidR="00860BBC" w:rsidRPr="00E469C9" w:rsidRDefault="00694E4E" w:rsidP="00497480">
      <w:pPr>
        <w:shd w:val="clear" w:color="auto" w:fill="FFFFFF"/>
        <w:spacing w:line="276" w:lineRule="auto"/>
        <w:jc w:val="center"/>
        <w:rPr>
          <w:rFonts w:asciiTheme="minorHAnsi" w:hAnsiTheme="minorHAnsi" w:cstheme="minorHAnsi"/>
          <w:bCs/>
          <w:color w:val="000000"/>
          <w:spacing w:val="3"/>
          <w:sz w:val="22"/>
          <w:szCs w:val="22"/>
        </w:rPr>
      </w:pPr>
      <w:r w:rsidRPr="00E469C9">
        <w:rPr>
          <w:rFonts w:asciiTheme="minorHAnsi" w:hAnsiTheme="minorHAnsi" w:cstheme="minorHAnsi"/>
          <w:bCs/>
          <w:color w:val="000000"/>
          <w:spacing w:val="3"/>
          <w:sz w:val="22"/>
          <w:szCs w:val="22"/>
        </w:rPr>
        <w:t xml:space="preserve">dalej "Umowa", </w:t>
      </w:r>
      <w:r w:rsidR="002A281F" w:rsidRPr="00E469C9">
        <w:rPr>
          <w:rFonts w:asciiTheme="minorHAnsi" w:hAnsiTheme="minorHAnsi" w:cstheme="minorHAnsi"/>
          <w:bCs/>
          <w:color w:val="000000"/>
          <w:spacing w:val="3"/>
          <w:sz w:val="22"/>
          <w:szCs w:val="22"/>
        </w:rPr>
        <w:t>zawarta w dniu</w:t>
      </w:r>
      <w:r w:rsidR="00860BBC" w:rsidRPr="00E469C9">
        <w:rPr>
          <w:rFonts w:asciiTheme="minorHAnsi" w:hAnsiTheme="minorHAnsi" w:cstheme="minorHAnsi"/>
          <w:bCs/>
          <w:color w:val="000000"/>
          <w:spacing w:val="3"/>
          <w:sz w:val="22"/>
          <w:szCs w:val="22"/>
        </w:rPr>
        <w:t xml:space="preserve"> </w:t>
      </w:r>
      <w:r w:rsidR="00AF72E3" w:rsidRPr="00E469C9">
        <w:rPr>
          <w:rFonts w:asciiTheme="minorHAnsi" w:hAnsiTheme="minorHAnsi" w:cstheme="minorHAnsi"/>
          <w:bCs/>
          <w:color w:val="000000"/>
          <w:spacing w:val="3"/>
          <w:sz w:val="22"/>
          <w:szCs w:val="22"/>
        </w:rPr>
        <w:t>……………..</w:t>
      </w:r>
      <w:r w:rsidR="00C8696D" w:rsidRPr="00E469C9">
        <w:rPr>
          <w:rFonts w:asciiTheme="minorHAnsi" w:hAnsiTheme="minorHAnsi" w:cstheme="minorHAnsi"/>
          <w:bCs/>
          <w:color w:val="000000"/>
          <w:spacing w:val="3"/>
          <w:sz w:val="22"/>
          <w:szCs w:val="22"/>
        </w:rPr>
        <w:t>2020</w:t>
      </w:r>
      <w:r w:rsidR="00AF72E3" w:rsidRPr="00E469C9">
        <w:rPr>
          <w:rFonts w:asciiTheme="minorHAnsi" w:hAnsiTheme="minorHAnsi" w:cstheme="minorHAnsi"/>
          <w:bCs/>
          <w:color w:val="000000"/>
          <w:spacing w:val="3"/>
          <w:sz w:val="22"/>
          <w:szCs w:val="22"/>
        </w:rPr>
        <w:t xml:space="preserve"> roku</w:t>
      </w:r>
      <w:r w:rsidR="00860BBC" w:rsidRPr="00E469C9">
        <w:rPr>
          <w:rFonts w:asciiTheme="minorHAnsi" w:hAnsiTheme="minorHAnsi" w:cstheme="minorHAnsi"/>
          <w:bCs/>
          <w:color w:val="000000"/>
          <w:spacing w:val="3"/>
          <w:sz w:val="22"/>
          <w:szCs w:val="22"/>
        </w:rPr>
        <w:t xml:space="preserve"> </w:t>
      </w:r>
      <w:r w:rsidR="002A281F" w:rsidRPr="00E469C9">
        <w:rPr>
          <w:rFonts w:asciiTheme="minorHAnsi" w:hAnsiTheme="minorHAnsi" w:cstheme="minorHAnsi"/>
          <w:bCs/>
          <w:color w:val="000000"/>
          <w:spacing w:val="3"/>
          <w:sz w:val="22"/>
          <w:szCs w:val="22"/>
        </w:rPr>
        <w:t xml:space="preserve">w Krakowie </w:t>
      </w:r>
      <w:r w:rsidR="00860BBC" w:rsidRPr="00E469C9">
        <w:rPr>
          <w:rFonts w:asciiTheme="minorHAnsi" w:hAnsiTheme="minorHAnsi" w:cstheme="minorHAnsi"/>
          <w:bCs/>
          <w:color w:val="000000"/>
          <w:spacing w:val="3"/>
          <w:sz w:val="22"/>
          <w:szCs w:val="22"/>
        </w:rPr>
        <w:t>pomiędzy</w:t>
      </w:r>
    </w:p>
    <w:p w14:paraId="2C8977ED" w14:textId="77777777" w:rsidR="00840B8D" w:rsidRPr="00E469C9" w:rsidRDefault="00840B8D" w:rsidP="00497480">
      <w:pPr>
        <w:shd w:val="clear" w:color="auto" w:fill="FFFFFF"/>
        <w:spacing w:line="276" w:lineRule="auto"/>
        <w:jc w:val="center"/>
        <w:rPr>
          <w:rFonts w:asciiTheme="minorHAnsi" w:hAnsiTheme="minorHAnsi" w:cstheme="minorHAnsi"/>
          <w:bCs/>
          <w:color w:val="000000"/>
          <w:spacing w:val="3"/>
          <w:sz w:val="22"/>
          <w:szCs w:val="22"/>
        </w:rPr>
      </w:pPr>
    </w:p>
    <w:p w14:paraId="30CA8010" w14:textId="77777777" w:rsidR="00840B8D" w:rsidRPr="00E469C9" w:rsidRDefault="002A281F" w:rsidP="00497480">
      <w:pPr>
        <w:pStyle w:val="NormalnyWeb"/>
        <w:spacing w:before="0" w:beforeAutospacing="0" w:after="0" w:afterAutospacing="0" w:line="276" w:lineRule="auto"/>
        <w:rPr>
          <w:rFonts w:asciiTheme="minorHAnsi" w:hAnsiTheme="minorHAnsi" w:cstheme="minorHAnsi"/>
          <w:color w:val="000000"/>
          <w:sz w:val="22"/>
          <w:szCs w:val="22"/>
          <w:shd w:val="clear" w:color="auto" w:fill="FFFFFF"/>
        </w:rPr>
      </w:pPr>
      <w:r w:rsidRPr="00E469C9">
        <w:rPr>
          <w:rFonts w:asciiTheme="minorHAnsi" w:hAnsiTheme="minorHAnsi" w:cstheme="minorHAnsi"/>
          <w:b/>
          <w:sz w:val="22"/>
          <w:szCs w:val="22"/>
        </w:rPr>
        <w:t>Polskim Wydawnictwem Muzycznym</w:t>
      </w:r>
      <w:r w:rsidR="009B57E2" w:rsidRPr="00E469C9">
        <w:rPr>
          <w:rFonts w:asciiTheme="minorHAnsi" w:hAnsiTheme="minorHAnsi" w:cstheme="minorHAnsi"/>
          <w:sz w:val="22"/>
          <w:szCs w:val="22"/>
        </w:rPr>
        <w:t xml:space="preserve">, </w:t>
      </w:r>
      <w:r w:rsidRPr="00E469C9">
        <w:rPr>
          <w:rFonts w:asciiTheme="minorHAnsi" w:hAnsiTheme="minorHAnsi" w:cstheme="minorHAnsi"/>
          <w:sz w:val="22"/>
          <w:szCs w:val="22"/>
        </w:rPr>
        <w:t>z siedziba przy al. Krasińskiego 11a, 31-111 Kraków wpisanym do rejestru instytucji kultury prowadzonego przez Ministra Kultury i Dziedzictwa Narodowego pod numerem RIK 92/2016, NIP: 6762502246, REGON:</w:t>
      </w:r>
      <w:r w:rsidRPr="00E469C9">
        <w:rPr>
          <w:rFonts w:asciiTheme="minorHAnsi" w:hAnsiTheme="minorHAnsi" w:cstheme="minorHAnsi"/>
          <w:color w:val="000000"/>
          <w:sz w:val="22"/>
          <w:szCs w:val="22"/>
          <w:shd w:val="clear" w:color="auto" w:fill="FFFFFF"/>
        </w:rPr>
        <w:t xml:space="preserve"> 363717113</w:t>
      </w:r>
      <w:r w:rsidR="00840B8D" w:rsidRPr="00E469C9">
        <w:rPr>
          <w:rFonts w:asciiTheme="minorHAnsi" w:hAnsiTheme="minorHAnsi" w:cstheme="minorHAnsi"/>
          <w:color w:val="000000"/>
          <w:sz w:val="22"/>
          <w:szCs w:val="22"/>
          <w:shd w:val="clear" w:color="auto" w:fill="FFFFFF"/>
        </w:rPr>
        <w:t>,</w:t>
      </w:r>
    </w:p>
    <w:p w14:paraId="639FABCB" w14:textId="77777777" w:rsidR="002A281F" w:rsidRPr="00E469C9" w:rsidRDefault="002A281F" w:rsidP="00497480">
      <w:pPr>
        <w:pStyle w:val="NormalnyWeb"/>
        <w:spacing w:before="0" w:beforeAutospacing="0" w:after="0" w:afterAutospacing="0" w:line="276" w:lineRule="auto"/>
        <w:rPr>
          <w:rFonts w:asciiTheme="minorHAnsi" w:hAnsiTheme="minorHAnsi" w:cstheme="minorHAnsi"/>
          <w:color w:val="000000"/>
          <w:sz w:val="22"/>
          <w:szCs w:val="22"/>
          <w:shd w:val="clear" w:color="auto" w:fill="FFFFFF"/>
        </w:rPr>
      </w:pPr>
      <w:r w:rsidRPr="00E469C9">
        <w:rPr>
          <w:rFonts w:asciiTheme="minorHAnsi" w:hAnsiTheme="minorHAnsi" w:cstheme="minorHAnsi"/>
          <w:color w:val="000000"/>
          <w:sz w:val="22"/>
          <w:szCs w:val="22"/>
          <w:shd w:val="clear" w:color="auto" w:fill="FFFFFF"/>
        </w:rPr>
        <w:t>reprezentowanym przez</w:t>
      </w:r>
      <w:r w:rsidR="000F4266" w:rsidRPr="00E469C9">
        <w:rPr>
          <w:rFonts w:asciiTheme="minorHAnsi" w:hAnsiTheme="minorHAnsi" w:cstheme="minorHAnsi"/>
          <w:color w:val="000000"/>
          <w:sz w:val="22"/>
          <w:szCs w:val="22"/>
          <w:shd w:val="clear" w:color="auto" w:fill="FFFFFF"/>
        </w:rPr>
        <w:t xml:space="preserve">:                                                                                                                                                                                                </w:t>
      </w:r>
      <w:r w:rsidRPr="00E469C9">
        <w:rPr>
          <w:rFonts w:asciiTheme="minorHAnsi" w:hAnsiTheme="minorHAnsi" w:cstheme="minorHAnsi"/>
          <w:color w:val="000000"/>
          <w:sz w:val="22"/>
          <w:szCs w:val="22"/>
          <w:shd w:val="clear" w:color="auto" w:fill="FFFFFF"/>
        </w:rPr>
        <w:t xml:space="preserve"> </w:t>
      </w:r>
      <w:r w:rsidR="006A1FC6" w:rsidRPr="00E469C9">
        <w:rPr>
          <w:rFonts w:asciiTheme="minorHAnsi" w:hAnsiTheme="minorHAnsi" w:cstheme="minorHAnsi"/>
          <w:color w:val="000000"/>
          <w:sz w:val="22"/>
          <w:szCs w:val="22"/>
          <w:shd w:val="clear" w:color="auto" w:fill="FFFFFF"/>
        </w:rPr>
        <w:t xml:space="preserve"> </w:t>
      </w:r>
      <w:r w:rsidR="00AF72E3" w:rsidRPr="00E469C9">
        <w:rPr>
          <w:rFonts w:asciiTheme="minorHAnsi" w:hAnsiTheme="minorHAnsi" w:cstheme="minorHAnsi"/>
          <w:color w:val="000000"/>
          <w:sz w:val="22"/>
          <w:szCs w:val="22"/>
          <w:shd w:val="clear" w:color="auto" w:fill="FFFFFF"/>
        </w:rPr>
        <w:t xml:space="preserve">dr </w:t>
      </w:r>
      <w:r w:rsidR="006A1FC6" w:rsidRPr="00E469C9">
        <w:rPr>
          <w:rFonts w:asciiTheme="minorHAnsi" w:hAnsiTheme="minorHAnsi" w:cstheme="minorHAnsi"/>
          <w:color w:val="000000"/>
          <w:sz w:val="22"/>
          <w:szCs w:val="22"/>
          <w:shd w:val="clear" w:color="auto" w:fill="FFFFFF"/>
        </w:rPr>
        <w:t xml:space="preserve">Daniela Cichego </w:t>
      </w:r>
      <w:r w:rsidR="000F4266" w:rsidRPr="00E469C9">
        <w:rPr>
          <w:rFonts w:asciiTheme="minorHAnsi" w:hAnsiTheme="minorHAnsi" w:cstheme="minorHAnsi"/>
          <w:color w:val="000000"/>
          <w:sz w:val="22"/>
          <w:szCs w:val="22"/>
          <w:shd w:val="clear" w:color="auto" w:fill="FFFFFF"/>
        </w:rPr>
        <w:t>–</w:t>
      </w:r>
      <w:r w:rsidR="006A1FC6" w:rsidRPr="00E469C9">
        <w:rPr>
          <w:rFonts w:asciiTheme="minorHAnsi" w:hAnsiTheme="minorHAnsi" w:cstheme="minorHAnsi"/>
          <w:color w:val="000000"/>
          <w:sz w:val="22"/>
          <w:szCs w:val="22"/>
          <w:shd w:val="clear" w:color="auto" w:fill="FFFFFF"/>
        </w:rPr>
        <w:t xml:space="preserve"> </w:t>
      </w:r>
      <w:r w:rsidRPr="00E469C9">
        <w:rPr>
          <w:rFonts w:asciiTheme="minorHAnsi" w:hAnsiTheme="minorHAnsi" w:cstheme="minorHAnsi"/>
          <w:color w:val="000000"/>
          <w:sz w:val="22"/>
          <w:szCs w:val="22"/>
          <w:shd w:val="clear" w:color="auto" w:fill="FFFFFF"/>
        </w:rPr>
        <w:t>Dyrektora</w:t>
      </w:r>
      <w:r w:rsidR="00840B8D" w:rsidRPr="00E469C9">
        <w:rPr>
          <w:rFonts w:asciiTheme="minorHAnsi" w:hAnsiTheme="minorHAnsi" w:cstheme="minorHAnsi"/>
          <w:color w:val="000000"/>
          <w:sz w:val="22"/>
          <w:szCs w:val="22"/>
          <w:shd w:val="clear" w:color="auto" w:fill="FFFFFF"/>
        </w:rPr>
        <w:t xml:space="preserve"> – Redaktora Naczelnego</w:t>
      </w:r>
      <w:r w:rsidR="000F4266" w:rsidRPr="00E469C9">
        <w:rPr>
          <w:rFonts w:asciiTheme="minorHAnsi" w:hAnsiTheme="minorHAnsi" w:cstheme="minorHAnsi"/>
          <w:color w:val="000000"/>
          <w:sz w:val="22"/>
          <w:szCs w:val="22"/>
          <w:shd w:val="clear" w:color="auto" w:fill="FFFFFF"/>
        </w:rPr>
        <w:t xml:space="preserve">                                                                                                                                            </w:t>
      </w:r>
      <w:r w:rsidRPr="00E469C9">
        <w:rPr>
          <w:rFonts w:asciiTheme="minorHAnsi" w:hAnsiTheme="minorHAnsi" w:cstheme="minorHAnsi"/>
          <w:color w:val="000000"/>
          <w:sz w:val="22"/>
          <w:szCs w:val="22"/>
          <w:shd w:val="clear" w:color="auto" w:fill="FFFFFF"/>
        </w:rPr>
        <w:t xml:space="preserve">zwanym dalej </w:t>
      </w:r>
      <w:r w:rsidR="00694E4E" w:rsidRPr="00E469C9">
        <w:rPr>
          <w:rFonts w:asciiTheme="minorHAnsi" w:hAnsiTheme="minorHAnsi" w:cstheme="minorHAnsi"/>
          <w:color w:val="000000"/>
          <w:sz w:val="22"/>
          <w:szCs w:val="22"/>
          <w:shd w:val="clear" w:color="auto" w:fill="FFFFFF"/>
        </w:rPr>
        <w:t>"</w:t>
      </w:r>
      <w:r w:rsidRPr="00E469C9">
        <w:rPr>
          <w:rFonts w:asciiTheme="minorHAnsi" w:hAnsiTheme="minorHAnsi" w:cstheme="minorHAnsi"/>
          <w:color w:val="000000"/>
          <w:sz w:val="22"/>
          <w:szCs w:val="22"/>
          <w:shd w:val="clear" w:color="auto" w:fill="FFFFFF"/>
        </w:rPr>
        <w:t>Zamawiającym</w:t>
      </w:r>
      <w:r w:rsidR="00694E4E" w:rsidRPr="00E469C9">
        <w:rPr>
          <w:rFonts w:asciiTheme="minorHAnsi" w:hAnsiTheme="minorHAnsi" w:cstheme="minorHAnsi"/>
          <w:color w:val="000000"/>
          <w:sz w:val="22"/>
          <w:szCs w:val="22"/>
          <w:shd w:val="clear" w:color="auto" w:fill="FFFFFF"/>
        </w:rPr>
        <w:t>"</w:t>
      </w:r>
      <w:r w:rsidRPr="00E469C9">
        <w:rPr>
          <w:rFonts w:asciiTheme="minorHAnsi" w:hAnsiTheme="minorHAnsi" w:cstheme="minorHAnsi"/>
          <w:color w:val="000000"/>
          <w:sz w:val="22"/>
          <w:szCs w:val="22"/>
          <w:shd w:val="clear" w:color="auto" w:fill="FFFFFF"/>
        </w:rPr>
        <w:t xml:space="preserve"> lub </w:t>
      </w:r>
      <w:r w:rsidR="00694E4E" w:rsidRPr="00E469C9">
        <w:rPr>
          <w:rFonts w:asciiTheme="minorHAnsi" w:hAnsiTheme="minorHAnsi" w:cstheme="minorHAnsi"/>
          <w:color w:val="000000"/>
          <w:sz w:val="22"/>
          <w:szCs w:val="22"/>
          <w:shd w:val="clear" w:color="auto" w:fill="FFFFFF"/>
        </w:rPr>
        <w:t>"</w:t>
      </w:r>
      <w:r w:rsidRPr="00E469C9">
        <w:rPr>
          <w:rFonts w:asciiTheme="minorHAnsi" w:hAnsiTheme="minorHAnsi" w:cstheme="minorHAnsi"/>
          <w:color w:val="000000"/>
          <w:sz w:val="22"/>
          <w:szCs w:val="22"/>
          <w:shd w:val="clear" w:color="auto" w:fill="FFFFFF"/>
        </w:rPr>
        <w:t>Stroną</w:t>
      </w:r>
      <w:r w:rsidR="00694E4E" w:rsidRPr="00E469C9">
        <w:rPr>
          <w:rFonts w:asciiTheme="minorHAnsi" w:hAnsiTheme="minorHAnsi" w:cstheme="minorHAnsi"/>
          <w:color w:val="000000"/>
          <w:sz w:val="22"/>
          <w:szCs w:val="22"/>
          <w:shd w:val="clear" w:color="auto" w:fill="FFFFFF"/>
        </w:rPr>
        <w:t>",</w:t>
      </w:r>
    </w:p>
    <w:p w14:paraId="7F8E7D9C" w14:textId="77777777" w:rsidR="002A281F" w:rsidRPr="00E469C9" w:rsidRDefault="002A281F" w:rsidP="00497480">
      <w:pPr>
        <w:pStyle w:val="NormalnyWeb"/>
        <w:shd w:val="clear" w:color="auto" w:fill="FFFFFF"/>
        <w:spacing w:before="0" w:beforeAutospacing="0" w:after="0" w:afterAutospacing="0"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a </w:t>
      </w:r>
    </w:p>
    <w:p w14:paraId="1875B4F9" w14:textId="77777777" w:rsidR="006A1FC6" w:rsidRPr="00E469C9" w:rsidRDefault="004D14FF" w:rsidP="00497480">
      <w:pPr>
        <w:pStyle w:val="Tekstpodstawowy"/>
        <w:spacing w:line="276" w:lineRule="auto"/>
        <w:jc w:val="both"/>
        <w:rPr>
          <w:rFonts w:asciiTheme="minorHAnsi" w:hAnsiTheme="minorHAnsi" w:cstheme="minorHAnsi"/>
          <w:bCs/>
          <w:sz w:val="22"/>
          <w:szCs w:val="22"/>
        </w:rPr>
      </w:pPr>
      <w:r w:rsidRPr="00E469C9">
        <w:rPr>
          <w:rFonts w:asciiTheme="minorHAnsi" w:hAnsiTheme="minorHAnsi" w:cstheme="minorHAnsi"/>
          <w:sz w:val="22"/>
          <w:szCs w:val="22"/>
        </w:rPr>
        <w:t>……………………………………..,</w:t>
      </w:r>
      <w:r w:rsidR="00A141E7" w:rsidRPr="00E469C9">
        <w:rPr>
          <w:rFonts w:asciiTheme="minorHAnsi" w:hAnsiTheme="minorHAnsi" w:cstheme="minorHAnsi"/>
          <w:sz w:val="22"/>
          <w:szCs w:val="22"/>
        </w:rPr>
        <w:t xml:space="preserve"> ul., </w:t>
      </w:r>
      <w:r w:rsidR="006A1FC6" w:rsidRPr="00E469C9">
        <w:rPr>
          <w:rFonts w:asciiTheme="minorHAnsi" w:hAnsiTheme="minorHAnsi" w:cstheme="minorHAnsi"/>
          <w:bCs/>
          <w:sz w:val="22"/>
          <w:szCs w:val="22"/>
        </w:rPr>
        <w:t xml:space="preserve">wpisaną do </w:t>
      </w:r>
      <w:r w:rsidRPr="00E469C9">
        <w:rPr>
          <w:rFonts w:asciiTheme="minorHAnsi" w:hAnsiTheme="minorHAnsi" w:cstheme="minorHAnsi"/>
          <w:bCs/>
          <w:sz w:val="22"/>
          <w:szCs w:val="22"/>
        </w:rPr>
        <w:t xml:space="preserve">KRS: ………………………. NIP: …………………………. </w:t>
      </w:r>
      <w:r w:rsidR="006A1FC6" w:rsidRPr="00E469C9">
        <w:rPr>
          <w:rFonts w:asciiTheme="minorHAnsi" w:hAnsiTheme="minorHAnsi" w:cstheme="minorHAnsi"/>
          <w:bCs/>
          <w:sz w:val="22"/>
          <w:szCs w:val="22"/>
        </w:rPr>
        <w:t xml:space="preserve">Regon: </w:t>
      </w:r>
      <w:r w:rsidR="00470E2C" w:rsidRPr="00E469C9">
        <w:rPr>
          <w:rFonts w:asciiTheme="minorHAnsi" w:hAnsiTheme="minorHAnsi" w:cstheme="minorHAnsi"/>
          <w:bCs/>
          <w:sz w:val="22"/>
          <w:szCs w:val="22"/>
        </w:rPr>
        <w:t>…………………………</w:t>
      </w:r>
      <w:r w:rsidR="006A1FC6" w:rsidRPr="00E469C9">
        <w:rPr>
          <w:rFonts w:asciiTheme="minorHAnsi" w:hAnsiTheme="minorHAnsi" w:cstheme="minorHAnsi"/>
          <w:bCs/>
          <w:sz w:val="22"/>
          <w:szCs w:val="22"/>
        </w:rPr>
        <w:t xml:space="preserve"> kapitał zakładowy</w:t>
      </w:r>
      <w:r w:rsidR="00470E2C" w:rsidRPr="00E469C9">
        <w:rPr>
          <w:rFonts w:asciiTheme="minorHAnsi" w:hAnsiTheme="minorHAnsi" w:cstheme="minorHAnsi"/>
          <w:bCs/>
          <w:sz w:val="22"/>
          <w:szCs w:val="22"/>
        </w:rPr>
        <w:t>……………………………………..</w:t>
      </w:r>
      <w:r w:rsidR="006A1FC6" w:rsidRPr="00E469C9">
        <w:rPr>
          <w:rFonts w:asciiTheme="minorHAnsi" w:hAnsiTheme="minorHAnsi" w:cstheme="minorHAnsi"/>
          <w:bCs/>
          <w:sz w:val="22"/>
          <w:szCs w:val="22"/>
        </w:rPr>
        <w:t>(całkowicie opłacony)</w:t>
      </w:r>
    </w:p>
    <w:p w14:paraId="76AC6C20" w14:textId="77777777" w:rsidR="006A1FC6" w:rsidRPr="00E469C9" w:rsidRDefault="006A1FC6" w:rsidP="00497480">
      <w:pPr>
        <w:pStyle w:val="Tekstpodstawowy"/>
        <w:spacing w:line="276" w:lineRule="auto"/>
        <w:rPr>
          <w:rFonts w:asciiTheme="minorHAnsi" w:hAnsiTheme="minorHAnsi" w:cstheme="minorHAnsi"/>
          <w:bCs/>
          <w:sz w:val="22"/>
          <w:szCs w:val="22"/>
        </w:rPr>
      </w:pPr>
    </w:p>
    <w:p w14:paraId="4FBD0641" w14:textId="77777777" w:rsidR="006A1FC6" w:rsidRPr="00E469C9" w:rsidRDefault="006A1FC6" w:rsidP="00497480">
      <w:pPr>
        <w:pStyle w:val="Tekstpodstawowy"/>
        <w:spacing w:line="276" w:lineRule="auto"/>
        <w:rPr>
          <w:rFonts w:asciiTheme="minorHAnsi" w:hAnsiTheme="minorHAnsi" w:cstheme="minorHAnsi"/>
          <w:bCs/>
          <w:sz w:val="22"/>
          <w:szCs w:val="22"/>
        </w:rPr>
      </w:pPr>
      <w:r w:rsidRPr="00E469C9">
        <w:rPr>
          <w:rFonts w:asciiTheme="minorHAnsi" w:hAnsiTheme="minorHAnsi" w:cstheme="minorHAnsi"/>
          <w:bCs/>
          <w:sz w:val="22"/>
          <w:szCs w:val="22"/>
        </w:rPr>
        <w:t>reprezentowana przez:</w:t>
      </w:r>
    </w:p>
    <w:p w14:paraId="21A5C48E" w14:textId="77777777" w:rsidR="0014047F" w:rsidRPr="00E469C9" w:rsidRDefault="00470E2C" w:rsidP="00497480">
      <w:pPr>
        <w:pStyle w:val="Tekstpodstawowy"/>
        <w:spacing w:line="276" w:lineRule="auto"/>
        <w:rPr>
          <w:rFonts w:asciiTheme="minorHAnsi" w:hAnsiTheme="minorHAnsi" w:cstheme="minorHAnsi"/>
          <w:b/>
          <w:bCs/>
          <w:color w:val="000000"/>
          <w:sz w:val="22"/>
          <w:szCs w:val="22"/>
        </w:rPr>
      </w:pPr>
      <w:r w:rsidRPr="00E469C9">
        <w:rPr>
          <w:rFonts w:asciiTheme="minorHAnsi" w:hAnsiTheme="minorHAnsi" w:cstheme="minorHAnsi"/>
          <w:b/>
          <w:bCs/>
          <w:color w:val="000000"/>
          <w:sz w:val="22"/>
          <w:szCs w:val="22"/>
        </w:rPr>
        <w:t>………………………………………..</w:t>
      </w:r>
    </w:p>
    <w:p w14:paraId="6F72465D" w14:textId="77777777" w:rsidR="00470E2C" w:rsidRPr="00E469C9" w:rsidRDefault="00470E2C" w:rsidP="00497480">
      <w:pPr>
        <w:pStyle w:val="Tekstpodstawowy"/>
        <w:spacing w:line="276" w:lineRule="auto"/>
        <w:rPr>
          <w:rFonts w:asciiTheme="minorHAnsi" w:hAnsiTheme="minorHAnsi" w:cstheme="minorHAnsi"/>
          <w:bCs/>
          <w:sz w:val="22"/>
          <w:szCs w:val="22"/>
          <w:highlight w:val="yellow"/>
        </w:rPr>
      </w:pPr>
      <w:r w:rsidRPr="00E469C9">
        <w:rPr>
          <w:rFonts w:asciiTheme="minorHAnsi" w:hAnsiTheme="minorHAnsi" w:cstheme="minorHAnsi"/>
          <w:b/>
          <w:bCs/>
          <w:color w:val="000000"/>
          <w:sz w:val="22"/>
          <w:szCs w:val="22"/>
        </w:rPr>
        <w:t>……………………………………….</w:t>
      </w:r>
    </w:p>
    <w:p w14:paraId="0E024244" w14:textId="77777777" w:rsidR="006A1FC6" w:rsidRPr="00E469C9" w:rsidRDefault="0014047F" w:rsidP="00497480">
      <w:pPr>
        <w:pStyle w:val="Tekstpodstawowy"/>
        <w:spacing w:line="276" w:lineRule="auto"/>
        <w:rPr>
          <w:rFonts w:asciiTheme="minorHAnsi" w:hAnsiTheme="minorHAnsi" w:cstheme="minorHAnsi"/>
          <w:bCs/>
          <w:sz w:val="22"/>
          <w:szCs w:val="22"/>
        </w:rPr>
      </w:pPr>
      <w:r w:rsidRPr="00E469C9">
        <w:rPr>
          <w:rFonts w:asciiTheme="minorHAnsi" w:hAnsiTheme="minorHAnsi" w:cstheme="minorHAnsi"/>
          <w:bCs/>
          <w:sz w:val="22"/>
          <w:szCs w:val="22"/>
        </w:rPr>
        <w:t>Z</w:t>
      </w:r>
      <w:r w:rsidR="00B77AC8" w:rsidRPr="00E469C9">
        <w:rPr>
          <w:rFonts w:asciiTheme="minorHAnsi" w:hAnsiTheme="minorHAnsi" w:cstheme="minorHAnsi"/>
          <w:bCs/>
          <w:sz w:val="22"/>
          <w:szCs w:val="22"/>
        </w:rPr>
        <w:t>waną</w:t>
      </w:r>
      <w:r w:rsidRPr="00E469C9">
        <w:rPr>
          <w:rFonts w:asciiTheme="minorHAnsi" w:hAnsiTheme="minorHAnsi" w:cstheme="minorHAnsi"/>
          <w:bCs/>
          <w:sz w:val="22"/>
          <w:szCs w:val="22"/>
        </w:rPr>
        <w:t xml:space="preserve"> </w:t>
      </w:r>
      <w:r w:rsidR="00B77AC8" w:rsidRPr="00E469C9">
        <w:rPr>
          <w:rFonts w:asciiTheme="minorHAnsi" w:hAnsiTheme="minorHAnsi" w:cstheme="minorHAnsi"/>
          <w:bCs/>
          <w:sz w:val="22"/>
          <w:szCs w:val="22"/>
        </w:rPr>
        <w:t xml:space="preserve"> dalej </w:t>
      </w:r>
      <w:r w:rsidR="00694E4E" w:rsidRPr="00E469C9">
        <w:rPr>
          <w:rFonts w:asciiTheme="minorHAnsi" w:hAnsiTheme="minorHAnsi" w:cstheme="minorHAnsi"/>
          <w:bCs/>
          <w:sz w:val="22"/>
          <w:szCs w:val="22"/>
        </w:rPr>
        <w:t>"</w:t>
      </w:r>
      <w:r w:rsidR="00B77AC8" w:rsidRPr="00E469C9">
        <w:rPr>
          <w:rFonts w:asciiTheme="minorHAnsi" w:hAnsiTheme="minorHAnsi" w:cstheme="minorHAnsi"/>
          <w:bCs/>
          <w:sz w:val="22"/>
          <w:szCs w:val="22"/>
        </w:rPr>
        <w:t>Wykonawcą</w:t>
      </w:r>
      <w:r w:rsidR="00694E4E" w:rsidRPr="00E469C9">
        <w:rPr>
          <w:rFonts w:asciiTheme="minorHAnsi" w:hAnsiTheme="minorHAnsi" w:cstheme="minorHAnsi"/>
          <w:bCs/>
          <w:sz w:val="22"/>
          <w:szCs w:val="22"/>
        </w:rPr>
        <w:t>"</w:t>
      </w:r>
      <w:r w:rsidR="00B77AC8" w:rsidRPr="00E469C9">
        <w:rPr>
          <w:rFonts w:asciiTheme="minorHAnsi" w:hAnsiTheme="minorHAnsi" w:cstheme="minorHAnsi"/>
          <w:bCs/>
          <w:sz w:val="22"/>
          <w:szCs w:val="22"/>
        </w:rPr>
        <w:t xml:space="preserve"> lub </w:t>
      </w:r>
      <w:r w:rsidR="00694E4E" w:rsidRPr="00E469C9">
        <w:rPr>
          <w:rFonts w:asciiTheme="minorHAnsi" w:hAnsiTheme="minorHAnsi" w:cstheme="minorHAnsi"/>
          <w:bCs/>
          <w:sz w:val="22"/>
          <w:szCs w:val="22"/>
        </w:rPr>
        <w:t>"</w:t>
      </w:r>
      <w:r w:rsidR="00B77AC8" w:rsidRPr="00E469C9">
        <w:rPr>
          <w:rFonts w:asciiTheme="minorHAnsi" w:hAnsiTheme="minorHAnsi" w:cstheme="minorHAnsi"/>
          <w:bCs/>
          <w:sz w:val="22"/>
          <w:szCs w:val="22"/>
        </w:rPr>
        <w:t>Stroną</w:t>
      </w:r>
      <w:r w:rsidR="00694E4E" w:rsidRPr="00E469C9">
        <w:rPr>
          <w:rFonts w:asciiTheme="minorHAnsi" w:hAnsiTheme="minorHAnsi" w:cstheme="minorHAnsi"/>
          <w:bCs/>
          <w:sz w:val="22"/>
          <w:szCs w:val="22"/>
        </w:rPr>
        <w:t>"</w:t>
      </w:r>
      <w:r w:rsidR="006A1FC6" w:rsidRPr="00E469C9">
        <w:rPr>
          <w:rFonts w:asciiTheme="minorHAnsi" w:hAnsiTheme="minorHAnsi" w:cstheme="minorHAnsi"/>
          <w:bCs/>
          <w:sz w:val="22"/>
          <w:szCs w:val="22"/>
        </w:rPr>
        <w:t>.</w:t>
      </w:r>
    </w:p>
    <w:p w14:paraId="07B4F483" w14:textId="77777777" w:rsidR="007F3CAC" w:rsidRPr="00E469C9" w:rsidRDefault="007F3CAC" w:rsidP="00497480">
      <w:pPr>
        <w:pStyle w:val="Tekstpodstawowy"/>
        <w:spacing w:line="276" w:lineRule="auto"/>
        <w:rPr>
          <w:rFonts w:asciiTheme="minorHAnsi" w:hAnsiTheme="minorHAnsi" w:cstheme="minorHAnsi"/>
          <w:bCs/>
          <w:sz w:val="22"/>
          <w:szCs w:val="22"/>
        </w:rPr>
      </w:pPr>
    </w:p>
    <w:p w14:paraId="4414F5D8" w14:textId="523FAB51" w:rsidR="00EA5F0B" w:rsidRPr="00E469C9" w:rsidRDefault="00EA5F0B" w:rsidP="00497480">
      <w:pPr>
        <w:pStyle w:val="Akapitzlist"/>
        <w:spacing w:after="0"/>
        <w:ind w:left="0"/>
        <w:jc w:val="both"/>
        <w:rPr>
          <w:rFonts w:asciiTheme="minorHAnsi" w:hAnsiTheme="minorHAnsi" w:cstheme="minorHAnsi"/>
        </w:rPr>
      </w:pPr>
      <w:r w:rsidRPr="00E469C9">
        <w:rPr>
          <w:rFonts w:asciiTheme="minorHAnsi" w:hAnsiTheme="minorHAnsi" w:cstheme="minorHAnsi"/>
          <w:i/>
        </w:rPr>
        <w:t>W wyniku wyboru najkorzystniejszej oferty Wykonawcy, wyłonionego w postępowaniu o udzielenie zamówienia publicznego prowadzonego</w:t>
      </w:r>
      <w:r w:rsidR="00E9399D" w:rsidRPr="00E469C9">
        <w:rPr>
          <w:rFonts w:asciiTheme="minorHAnsi" w:hAnsiTheme="minorHAnsi" w:cstheme="minorHAnsi"/>
          <w:i/>
        </w:rPr>
        <w:t xml:space="preserve"> w oparciu o art. 138o</w:t>
      </w:r>
      <w:r w:rsidR="00840B8D" w:rsidRPr="00E469C9">
        <w:rPr>
          <w:rFonts w:asciiTheme="minorHAnsi" w:hAnsiTheme="minorHAnsi" w:cstheme="minorHAnsi"/>
          <w:i/>
        </w:rPr>
        <w:t xml:space="preserve"> </w:t>
      </w:r>
      <w:r w:rsidR="00613C3F" w:rsidRPr="00E469C9">
        <w:rPr>
          <w:rFonts w:asciiTheme="minorHAnsi" w:hAnsiTheme="minorHAnsi" w:cstheme="minorHAnsi"/>
          <w:i/>
        </w:rPr>
        <w:t>ustawy z </w:t>
      </w:r>
      <w:r w:rsidRPr="00E469C9">
        <w:rPr>
          <w:rFonts w:asciiTheme="minorHAnsi" w:hAnsiTheme="minorHAnsi" w:cstheme="minorHAnsi"/>
          <w:i/>
        </w:rPr>
        <w:t xml:space="preserve">dnia 29 stycznia 2004 r. – Prawo zamówień publicznych (tekst jednolity </w:t>
      </w:r>
      <w:r w:rsidR="00C25B96" w:rsidRPr="00E469C9">
        <w:rPr>
          <w:rFonts w:asciiTheme="minorHAnsi" w:hAnsiTheme="minorHAnsi" w:cstheme="minorHAnsi"/>
          <w:i/>
        </w:rPr>
        <w:t xml:space="preserve">Dz. U. z </w:t>
      </w:r>
      <w:r w:rsidR="00C25B96">
        <w:rPr>
          <w:rFonts w:asciiTheme="minorHAnsi" w:hAnsiTheme="minorHAnsi" w:cstheme="minorHAnsi"/>
          <w:i/>
        </w:rPr>
        <w:t>2019</w:t>
      </w:r>
      <w:r w:rsidR="00C25B96" w:rsidRPr="00E469C9">
        <w:rPr>
          <w:rFonts w:asciiTheme="minorHAnsi" w:hAnsiTheme="minorHAnsi" w:cstheme="minorHAnsi"/>
          <w:i/>
        </w:rPr>
        <w:t xml:space="preserve"> r. poz. </w:t>
      </w:r>
      <w:r w:rsidR="00C25B96">
        <w:rPr>
          <w:rFonts w:asciiTheme="minorHAnsi" w:hAnsiTheme="minorHAnsi" w:cstheme="minorHAnsi"/>
          <w:i/>
        </w:rPr>
        <w:t xml:space="preserve">1843) </w:t>
      </w:r>
      <w:r w:rsidR="00840B8D" w:rsidRPr="00E469C9">
        <w:rPr>
          <w:rFonts w:asciiTheme="minorHAnsi" w:hAnsiTheme="minorHAnsi" w:cstheme="minorHAnsi"/>
          <w:i/>
        </w:rPr>
        <w:t>nr sprawy: ZZP.261.S.</w:t>
      </w:r>
      <w:r w:rsidR="00563B94" w:rsidRPr="00E469C9">
        <w:rPr>
          <w:rFonts w:asciiTheme="minorHAnsi" w:hAnsiTheme="minorHAnsi" w:cstheme="minorHAnsi"/>
          <w:i/>
        </w:rPr>
        <w:t>04</w:t>
      </w:r>
      <w:r w:rsidR="00840B8D" w:rsidRPr="00E469C9">
        <w:rPr>
          <w:rFonts w:asciiTheme="minorHAnsi" w:hAnsiTheme="minorHAnsi" w:cstheme="minorHAnsi"/>
          <w:i/>
        </w:rPr>
        <w:t>.</w:t>
      </w:r>
      <w:r w:rsidR="00563B94" w:rsidRPr="00E469C9">
        <w:rPr>
          <w:rFonts w:asciiTheme="minorHAnsi" w:hAnsiTheme="minorHAnsi" w:cstheme="minorHAnsi"/>
          <w:i/>
        </w:rPr>
        <w:t>2020</w:t>
      </w:r>
      <w:r w:rsidR="00840B8D" w:rsidRPr="00E469C9">
        <w:rPr>
          <w:rFonts w:asciiTheme="minorHAnsi" w:hAnsiTheme="minorHAnsi" w:cstheme="minorHAnsi"/>
          <w:b/>
          <w:i/>
        </w:rPr>
        <w:t xml:space="preserve"> </w:t>
      </w:r>
      <w:r w:rsidRPr="00E469C9">
        <w:rPr>
          <w:rFonts w:asciiTheme="minorHAnsi" w:hAnsiTheme="minorHAnsi" w:cstheme="minorHAnsi"/>
          <w:i/>
        </w:rPr>
        <w:t xml:space="preserve">na: </w:t>
      </w:r>
      <w:r w:rsidR="00563B94" w:rsidRPr="00E469C9">
        <w:rPr>
          <w:rFonts w:asciiTheme="minorHAnsi" w:hAnsiTheme="minorHAnsi" w:cstheme="minorHAnsi"/>
        </w:rPr>
        <w:t xml:space="preserve">„Świadczenie usług pocztowych w obrocie krajowym i zagranicznym przez Wykonawcę – Operatora pocztowego w zakresie przyjmowania, przemieszczania i doręczania przesyłek pocztowych oraz zwrotu przesyłek niedoręczonych na rzecz Polskiego Wydawnictwa Muzycznego  z podziałem na lokalizacje”, </w:t>
      </w:r>
      <w:r w:rsidRPr="00E469C9">
        <w:rPr>
          <w:rFonts w:asciiTheme="minorHAnsi" w:hAnsiTheme="minorHAnsi" w:cstheme="minorHAnsi"/>
          <w:i/>
        </w:rPr>
        <w:t xml:space="preserve">Strony zawierają umowę następującej treści: </w:t>
      </w:r>
    </w:p>
    <w:p w14:paraId="73283868" w14:textId="77777777" w:rsidR="00EA5F0B" w:rsidRPr="00E469C9" w:rsidRDefault="00EA5F0B" w:rsidP="00497480">
      <w:pPr>
        <w:pStyle w:val="Default"/>
        <w:spacing w:line="276" w:lineRule="auto"/>
        <w:rPr>
          <w:rFonts w:asciiTheme="minorHAnsi" w:hAnsiTheme="minorHAnsi" w:cstheme="minorHAnsi"/>
          <w:sz w:val="22"/>
          <w:szCs w:val="22"/>
          <w:lang w:eastAsia="pl-PL"/>
        </w:rPr>
      </w:pPr>
    </w:p>
    <w:p w14:paraId="6908DEEC" w14:textId="77777777" w:rsidR="00860BBC" w:rsidRPr="00E469C9" w:rsidRDefault="00860BBC" w:rsidP="00497480">
      <w:pPr>
        <w:shd w:val="clear" w:color="auto" w:fill="FFFFFF"/>
        <w:spacing w:line="276" w:lineRule="auto"/>
        <w:jc w:val="center"/>
        <w:rPr>
          <w:rFonts w:asciiTheme="minorHAnsi" w:hAnsiTheme="minorHAnsi" w:cstheme="minorHAnsi"/>
          <w:b/>
          <w:bCs/>
          <w:color w:val="000000"/>
          <w:spacing w:val="36"/>
          <w:w w:val="111"/>
          <w:sz w:val="22"/>
          <w:szCs w:val="22"/>
        </w:rPr>
      </w:pPr>
      <w:r w:rsidRPr="00E469C9">
        <w:rPr>
          <w:rFonts w:asciiTheme="minorHAnsi" w:hAnsiTheme="minorHAnsi" w:cstheme="minorHAnsi"/>
          <w:b/>
          <w:bCs/>
          <w:color w:val="000000"/>
          <w:spacing w:val="36"/>
          <w:w w:val="111"/>
          <w:sz w:val="22"/>
          <w:szCs w:val="22"/>
        </w:rPr>
        <w:t>§1</w:t>
      </w:r>
    </w:p>
    <w:p w14:paraId="145CE85E" w14:textId="77777777" w:rsidR="002A281F" w:rsidRPr="00E469C9" w:rsidRDefault="002A281F" w:rsidP="00497480">
      <w:pPr>
        <w:shd w:val="clear" w:color="auto" w:fill="FFFFFF"/>
        <w:spacing w:line="276" w:lineRule="auto"/>
        <w:jc w:val="center"/>
        <w:rPr>
          <w:rFonts w:asciiTheme="minorHAnsi" w:hAnsiTheme="minorHAnsi" w:cstheme="minorHAnsi"/>
          <w:b/>
          <w:bCs/>
          <w:color w:val="000000"/>
          <w:spacing w:val="36"/>
          <w:w w:val="111"/>
          <w:sz w:val="22"/>
          <w:szCs w:val="22"/>
        </w:rPr>
      </w:pPr>
      <w:r w:rsidRPr="00E469C9">
        <w:rPr>
          <w:rFonts w:asciiTheme="minorHAnsi" w:hAnsiTheme="minorHAnsi" w:cstheme="minorHAnsi"/>
          <w:b/>
          <w:bCs/>
          <w:color w:val="000000"/>
          <w:spacing w:val="36"/>
          <w:w w:val="111"/>
          <w:sz w:val="22"/>
          <w:szCs w:val="22"/>
        </w:rPr>
        <w:t>Przedmiot Umowy</w:t>
      </w:r>
    </w:p>
    <w:p w14:paraId="4B4B0F73" w14:textId="77777777" w:rsidR="002A281F" w:rsidRPr="00E469C9" w:rsidRDefault="002A281F" w:rsidP="00497480">
      <w:pPr>
        <w:shd w:val="clear" w:color="auto" w:fill="FFFFFF"/>
        <w:spacing w:line="276" w:lineRule="auto"/>
        <w:jc w:val="center"/>
        <w:rPr>
          <w:rFonts w:asciiTheme="minorHAnsi" w:hAnsiTheme="minorHAnsi" w:cstheme="minorHAnsi"/>
          <w:sz w:val="22"/>
          <w:szCs w:val="22"/>
        </w:rPr>
      </w:pPr>
    </w:p>
    <w:p w14:paraId="199C9C8D" w14:textId="01797486" w:rsidR="00420230" w:rsidRPr="00E469C9" w:rsidRDefault="00420230" w:rsidP="00497480">
      <w:pPr>
        <w:pStyle w:val="Akapitzlist"/>
        <w:numPr>
          <w:ilvl w:val="0"/>
          <w:numId w:val="8"/>
        </w:numPr>
        <w:tabs>
          <w:tab w:val="left" w:pos="284"/>
        </w:tabs>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 xml:space="preserve"> Przedmiotem zamówienia jest świadczenie usług pocztowych w obrocie krajowym i zagranicznym przez Wykonawcę – Operatora pocztowego w zakresie przyjmowania, przemieszczania i doręczania przesyłek pocztowych oraz zwrotu przesyłek niedoręczonych na rzecz Polskiego Wydawnictwa Muzycznego, </w:t>
      </w:r>
      <w:r w:rsidR="0014047F" w:rsidRPr="00E469C9">
        <w:rPr>
          <w:rFonts w:asciiTheme="minorHAnsi" w:hAnsiTheme="minorHAnsi" w:cstheme="minorHAnsi"/>
        </w:rPr>
        <w:t xml:space="preserve">                        </w:t>
      </w:r>
      <w:r w:rsidRPr="00E469C9">
        <w:rPr>
          <w:rFonts w:asciiTheme="minorHAnsi" w:hAnsiTheme="minorHAnsi" w:cstheme="minorHAnsi"/>
        </w:rPr>
        <w:t xml:space="preserve">przy </w:t>
      </w:r>
      <w:r w:rsidR="00D30141" w:rsidRPr="00D30141">
        <w:rPr>
          <w:rFonts w:asciiTheme="minorHAnsi" w:hAnsiTheme="minorHAnsi" w:cstheme="minorHAnsi"/>
        </w:rPr>
        <w:t xml:space="preserve">ul. Fredry 8, 00-097 w Warszawie </w:t>
      </w:r>
      <w:r w:rsidRPr="00E469C9">
        <w:rPr>
          <w:rFonts w:asciiTheme="minorHAnsi" w:hAnsiTheme="minorHAnsi" w:cstheme="minorHAnsi"/>
          <w:color w:val="000000"/>
          <w:spacing w:val="1"/>
        </w:rPr>
        <w:t xml:space="preserve">(zwanych w treści Umowy </w:t>
      </w:r>
      <w:r w:rsidRPr="00E469C9">
        <w:rPr>
          <w:rFonts w:asciiTheme="minorHAnsi" w:hAnsiTheme="minorHAnsi" w:cstheme="minorHAnsi"/>
          <w:color w:val="000000"/>
          <w:spacing w:val="4"/>
        </w:rPr>
        <w:t>„usługami pocztowymi")</w:t>
      </w:r>
      <w:r w:rsidR="0012528E" w:rsidRPr="00E469C9">
        <w:rPr>
          <w:rFonts w:asciiTheme="minorHAnsi" w:hAnsiTheme="minorHAnsi" w:cstheme="minorHAnsi"/>
        </w:rPr>
        <w:t xml:space="preserve"> </w:t>
      </w:r>
      <w:r w:rsidR="00D818EA" w:rsidRPr="00E469C9">
        <w:rPr>
          <w:rFonts w:asciiTheme="minorHAnsi" w:hAnsiTheme="minorHAnsi" w:cstheme="minorHAnsi"/>
          <w:b/>
        </w:rPr>
        <w:t>Część</w:t>
      </w:r>
      <w:r w:rsidR="0012528E" w:rsidRPr="00E469C9">
        <w:rPr>
          <w:rFonts w:asciiTheme="minorHAnsi" w:hAnsiTheme="minorHAnsi" w:cstheme="minorHAnsi"/>
          <w:b/>
        </w:rPr>
        <w:t xml:space="preserve"> nr </w:t>
      </w:r>
      <w:r w:rsidR="00D30141">
        <w:rPr>
          <w:rFonts w:asciiTheme="minorHAnsi" w:hAnsiTheme="minorHAnsi" w:cstheme="minorHAnsi"/>
          <w:b/>
        </w:rPr>
        <w:t>2</w:t>
      </w:r>
      <w:r w:rsidR="00840B8D" w:rsidRPr="00E469C9">
        <w:rPr>
          <w:rFonts w:asciiTheme="minorHAnsi" w:hAnsiTheme="minorHAnsi" w:cstheme="minorHAnsi"/>
          <w:b/>
        </w:rPr>
        <w:t>.</w:t>
      </w:r>
      <w:r w:rsidR="0012528E" w:rsidRPr="00E469C9">
        <w:rPr>
          <w:rFonts w:asciiTheme="minorHAnsi" w:hAnsiTheme="minorHAnsi" w:cstheme="minorHAnsi"/>
          <w:b/>
        </w:rPr>
        <w:t xml:space="preserve"> </w:t>
      </w:r>
    </w:p>
    <w:p w14:paraId="282E84AC" w14:textId="77777777" w:rsidR="00420230" w:rsidRPr="00E469C9" w:rsidRDefault="00420230" w:rsidP="00497480">
      <w:pPr>
        <w:pStyle w:val="Akapitzlist"/>
        <w:numPr>
          <w:ilvl w:val="0"/>
          <w:numId w:val="8"/>
        </w:numPr>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 xml:space="preserve">Świadczenie usług pocztowych będzie polegało na: </w:t>
      </w:r>
    </w:p>
    <w:p w14:paraId="1BA47DD9" w14:textId="23CD77C1" w:rsidR="00420230" w:rsidRPr="00E469C9" w:rsidRDefault="000A6A05" w:rsidP="00497480">
      <w:pPr>
        <w:pStyle w:val="Akapitzlist"/>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 xml:space="preserve">1) </w:t>
      </w:r>
      <w:r w:rsidR="00CC76E5" w:rsidRPr="00E469C9">
        <w:rPr>
          <w:rFonts w:asciiTheme="minorHAnsi" w:hAnsiTheme="minorHAnsi" w:cstheme="minorHAnsi"/>
        </w:rPr>
        <w:t>przyjmowaniu, przemieszczaniu i doręczaniu przesyłek listowych w obrocie krajowym i zagranicznym tj.</w:t>
      </w:r>
      <w:r w:rsidR="00420230" w:rsidRPr="00E469C9">
        <w:rPr>
          <w:rFonts w:asciiTheme="minorHAnsi" w:hAnsiTheme="minorHAnsi" w:cstheme="minorHAnsi"/>
        </w:rPr>
        <w:t>:</w:t>
      </w:r>
    </w:p>
    <w:p w14:paraId="107CACA0" w14:textId="35080795" w:rsidR="00694E4E"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a) </w:t>
      </w:r>
      <w:r w:rsidR="00420230" w:rsidRPr="00E469C9">
        <w:rPr>
          <w:rFonts w:asciiTheme="minorHAnsi" w:hAnsiTheme="minorHAnsi" w:cstheme="minorHAnsi"/>
        </w:rPr>
        <w:t>zwykłych – przesyłka nierejestrowana niebędąca przesyłką najszybszej kategorii,</w:t>
      </w:r>
    </w:p>
    <w:p w14:paraId="19F731D8" w14:textId="1017A4D1" w:rsidR="00694E4E"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b) </w:t>
      </w:r>
      <w:r w:rsidR="00420230" w:rsidRPr="00E469C9">
        <w:rPr>
          <w:rFonts w:asciiTheme="minorHAnsi" w:hAnsiTheme="minorHAnsi" w:cstheme="minorHAnsi"/>
        </w:rPr>
        <w:t>zwykłych priorytetowych – przesyłka nierejestrowana najszybszej kategorii,</w:t>
      </w:r>
    </w:p>
    <w:p w14:paraId="3B3FFC64" w14:textId="761A968D" w:rsidR="00694E4E"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c) </w:t>
      </w:r>
      <w:r w:rsidR="00420230" w:rsidRPr="00E469C9">
        <w:rPr>
          <w:rFonts w:asciiTheme="minorHAnsi" w:hAnsiTheme="minorHAnsi" w:cstheme="minorHAnsi"/>
        </w:rPr>
        <w:t>poleconych – przesyłka rejestrowana, przemieszczana i doręczana w sposób zabezpieczający ją przed utratą, ubytkiem zawartości lub uszkodzeniem,</w:t>
      </w:r>
    </w:p>
    <w:p w14:paraId="20C268C3" w14:textId="750E9B00" w:rsidR="00694E4E"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d) </w:t>
      </w:r>
      <w:r w:rsidR="00420230" w:rsidRPr="00E469C9">
        <w:rPr>
          <w:rFonts w:asciiTheme="minorHAnsi" w:hAnsiTheme="minorHAnsi" w:cstheme="minorHAnsi"/>
        </w:rPr>
        <w:t>poleconych priorytetowych – przesyłka rejestrowana najszybs</w:t>
      </w:r>
      <w:r w:rsidR="00296983" w:rsidRPr="00E469C9">
        <w:rPr>
          <w:rFonts w:asciiTheme="minorHAnsi" w:hAnsiTheme="minorHAnsi" w:cstheme="minorHAnsi"/>
        </w:rPr>
        <w:t>zej kategorii, przemieszczana i </w:t>
      </w:r>
      <w:r w:rsidR="00420230" w:rsidRPr="00E469C9">
        <w:rPr>
          <w:rFonts w:asciiTheme="minorHAnsi" w:hAnsiTheme="minorHAnsi" w:cstheme="minorHAnsi"/>
        </w:rPr>
        <w:t>doręczana w sposób zabezpieczający ją przed utratą, ubytkiem zawartości lub uszkodzeniem,</w:t>
      </w:r>
    </w:p>
    <w:p w14:paraId="5D39D1E9" w14:textId="4C5D51E6" w:rsidR="00694E4E"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e) </w:t>
      </w:r>
      <w:r w:rsidR="00420230" w:rsidRPr="00E469C9">
        <w:rPr>
          <w:rFonts w:asciiTheme="minorHAnsi" w:hAnsiTheme="minorHAnsi" w:cstheme="minorHAnsi"/>
        </w:rPr>
        <w:t>poleconych ze zwrotnym potwierdzeniem odbioru (ZPO) – przesyłka rejestrowana, przyjęta</w:t>
      </w:r>
      <w:r w:rsidR="0014047F" w:rsidRPr="00E469C9">
        <w:rPr>
          <w:rFonts w:asciiTheme="minorHAnsi" w:hAnsiTheme="minorHAnsi" w:cstheme="minorHAnsi"/>
        </w:rPr>
        <w:t xml:space="preserve">                                    </w:t>
      </w:r>
      <w:r w:rsidR="00420230" w:rsidRPr="00E469C9">
        <w:rPr>
          <w:rFonts w:asciiTheme="minorHAnsi" w:hAnsiTheme="minorHAnsi" w:cstheme="minorHAnsi"/>
        </w:rPr>
        <w:t xml:space="preserve"> za potwierdzeniem nadania i doręczona za pokwitowaniem odbioru,</w:t>
      </w:r>
    </w:p>
    <w:p w14:paraId="0E36C604" w14:textId="331BCAFC" w:rsidR="00420230" w:rsidRPr="00E469C9" w:rsidRDefault="000A6A05" w:rsidP="00497480">
      <w:pPr>
        <w:pStyle w:val="Akapitzlist"/>
        <w:tabs>
          <w:tab w:val="left" w:pos="709"/>
        </w:tabs>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lastRenderedPageBreak/>
        <w:t xml:space="preserve">f) </w:t>
      </w:r>
      <w:r w:rsidR="00420230" w:rsidRPr="00E469C9">
        <w:rPr>
          <w:rFonts w:asciiTheme="minorHAnsi" w:hAnsiTheme="minorHAnsi" w:cstheme="minorHAnsi"/>
        </w:rPr>
        <w:t>poleconych priorytetowe ze zwrotnym potwierdzeniem odbioru (ZPO) – przesyłka rejestrowana najszybszej kategorii, przyjęta za potwierdzeniem nadania i doręczona za pokwitowaniem odbioru,</w:t>
      </w:r>
    </w:p>
    <w:p w14:paraId="7F40DA07" w14:textId="4C46E4A3" w:rsidR="00D818EA" w:rsidRPr="00E469C9" w:rsidRDefault="000A6A05" w:rsidP="00497480">
      <w:pPr>
        <w:pStyle w:val="Akapitzlist"/>
        <w:autoSpaceDE w:val="0"/>
        <w:autoSpaceDN w:val="0"/>
        <w:adjustRightInd w:val="0"/>
        <w:spacing w:after="0"/>
        <w:ind w:left="993"/>
        <w:jc w:val="both"/>
        <w:rPr>
          <w:rFonts w:asciiTheme="minorHAnsi" w:hAnsiTheme="minorHAnsi" w:cstheme="minorHAnsi"/>
        </w:rPr>
      </w:pPr>
      <w:r w:rsidRPr="00E469C9">
        <w:rPr>
          <w:rFonts w:asciiTheme="minorHAnsi" w:hAnsiTheme="minorHAnsi" w:cstheme="minorHAnsi"/>
        </w:rPr>
        <w:t xml:space="preserve">g) </w:t>
      </w:r>
      <w:r w:rsidR="00D818EA" w:rsidRPr="00E469C9">
        <w:rPr>
          <w:rFonts w:asciiTheme="minorHAnsi" w:hAnsiTheme="minorHAnsi" w:cstheme="minorHAnsi"/>
        </w:rPr>
        <w:t>z zadeklarowaną wartością – przesyłka rejestrowana, za której utratę, ubytek zawartości lub uszkodzenie operator ponosi odpowiedzialność do wysokości wartości przesyłki podanej przez nadawcę (w obrocie krajowym i zagranicznym).</w:t>
      </w:r>
    </w:p>
    <w:p w14:paraId="14D806AB" w14:textId="77777777" w:rsidR="002252E7" w:rsidRDefault="000A6A05" w:rsidP="00497480">
      <w:pPr>
        <w:pStyle w:val="Akapitzlist"/>
        <w:spacing w:after="0"/>
        <w:ind w:left="502"/>
        <w:jc w:val="both"/>
        <w:rPr>
          <w:rFonts w:asciiTheme="minorHAnsi" w:hAnsiTheme="minorHAnsi" w:cstheme="minorHAnsi"/>
        </w:rPr>
      </w:pPr>
      <w:r w:rsidRPr="00E469C9">
        <w:rPr>
          <w:rFonts w:asciiTheme="minorHAnsi" w:hAnsiTheme="minorHAnsi" w:cstheme="minorHAnsi"/>
        </w:rPr>
        <w:t xml:space="preserve">2) </w:t>
      </w:r>
      <w:r w:rsidR="00420230" w:rsidRPr="00E469C9">
        <w:rPr>
          <w:rFonts w:asciiTheme="minorHAnsi" w:hAnsiTheme="minorHAnsi" w:cstheme="minorHAnsi"/>
        </w:rPr>
        <w:t xml:space="preserve">płatnym odbiorze z miejsca wskazanego przez Zamawiającego tj.: </w:t>
      </w:r>
      <w:r w:rsidR="002252E7" w:rsidRPr="002252E7">
        <w:rPr>
          <w:rFonts w:asciiTheme="minorHAnsi" w:hAnsiTheme="minorHAnsi" w:cstheme="minorHAnsi"/>
        </w:rPr>
        <w:t xml:space="preserve">ul. Fredry 8, 00-097 w Warszawie </w:t>
      </w:r>
    </w:p>
    <w:p w14:paraId="66575048" w14:textId="7D2493F9" w:rsidR="00420230" w:rsidRPr="00E469C9" w:rsidRDefault="002252E7" w:rsidP="00497480">
      <w:pPr>
        <w:pStyle w:val="Akapitzlist"/>
        <w:spacing w:after="0"/>
        <w:ind w:left="502"/>
        <w:jc w:val="both"/>
        <w:rPr>
          <w:rFonts w:asciiTheme="minorHAnsi" w:hAnsiTheme="minorHAnsi" w:cstheme="minorHAnsi"/>
        </w:rPr>
      </w:pPr>
      <w:r>
        <w:rPr>
          <w:rFonts w:asciiTheme="minorHAnsi" w:hAnsiTheme="minorHAnsi" w:cstheme="minorHAnsi"/>
        </w:rPr>
        <w:t xml:space="preserve"> </w:t>
      </w:r>
      <w:r w:rsidR="00420230" w:rsidRPr="00E469C9">
        <w:rPr>
          <w:rFonts w:asciiTheme="minorHAnsi" w:hAnsiTheme="minorHAnsi" w:cstheme="minorHAnsi"/>
        </w:rPr>
        <w:t>uporządkowanych przesyłek oraz dokumentów nadawczych wraz z zestawieniem potwierdzającym ich ilość i rodzaj</w:t>
      </w:r>
      <w:r w:rsidR="00C44553" w:rsidRPr="00E469C9">
        <w:rPr>
          <w:rFonts w:asciiTheme="minorHAnsi" w:hAnsiTheme="minorHAnsi" w:cstheme="minorHAnsi"/>
        </w:rPr>
        <w:t>.</w:t>
      </w:r>
    </w:p>
    <w:p w14:paraId="3EAFC946" w14:textId="77777777" w:rsidR="00420230" w:rsidRPr="00E469C9" w:rsidRDefault="00420230" w:rsidP="00497480">
      <w:pPr>
        <w:pStyle w:val="Akapitzlist"/>
        <w:numPr>
          <w:ilvl w:val="0"/>
          <w:numId w:val="8"/>
        </w:numPr>
        <w:tabs>
          <w:tab w:val="left" w:pos="284"/>
        </w:tabs>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Zasady korzystania z usług pocztowych oraz wymagania w zakresie realizacji przedmiotu zamówienia, a także odpowiedzialność Wykonawcy z tytułu niewykonania lub nienależytego wykonania przedmiotu zamówienia określone są w:</w:t>
      </w:r>
    </w:p>
    <w:p w14:paraId="78C96A94" w14:textId="2D6F076F" w:rsidR="00420230" w:rsidRPr="00E469C9" w:rsidRDefault="00420230" w:rsidP="00497480">
      <w:pPr>
        <w:pStyle w:val="Akapitzlist"/>
        <w:numPr>
          <w:ilvl w:val="0"/>
          <w:numId w:val="32"/>
        </w:numPr>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 xml:space="preserve">ustawa z dnia 23 listopada 2012 r. – Prawo pocztowe </w:t>
      </w:r>
      <w:r w:rsidR="000A6A05" w:rsidRPr="00E469C9">
        <w:rPr>
          <w:rFonts w:asciiTheme="minorHAnsi" w:hAnsiTheme="minorHAnsi" w:cstheme="minorHAnsi"/>
        </w:rPr>
        <w:t>.  (Dz. U. z 2018 r. poz. 2188 ze zm.)</w:t>
      </w:r>
    </w:p>
    <w:p w14:paraId="620A9C09" w14:textId="77777777" w:rsidR="00420230" w:rsidRPr="00E469C9" w:rsidRDefault="00420230" w:rsidP="00497480">
      <w:pPr>
        <w:pStyle w:val="Akapitzlist"/>
        <w:numPr>
          <w:ilvl w:val="0"/>
          <w:numId w:val="32"/>
        </w:numPr>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rozporządzenie Ministra Administracji i Cyfryzacji z dnia 29 kwietnia 2013 r. w sprawie warunków wykonywania usług powszechnych przez operatora wyznaczonego (Dz. U. z 2013 r. poz. 545),</w:t>
      </w:r>
    </w:p>
    <w:p w14:paraId="4C10F13E" w14:textId="77777777" w:rsidR="00420230" w:rsidRPr="00E469C9" w:rsidRDefault="00420230" w:rsidP="00497480">
      <w:pPr>
        <w:pStyle w:val="Akapitzlist"/>
        <w:numPr>
          <w:ilvl w:val="0"/>
          <w:numId w:val="32"/>
        </w:numPr>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rozporządzenie Ministra Administracji i Cyfryzacji z dnia 26 listopada 2013 r. w sprawie reklamacji usługi pocztowej (Dz. U. z 2013 r. poz. 1468),</w:t>
      </w:r>
    </w:p>
    <w:p w14:paraId="4103A78C" w14:textId="77777777" w:rsidR="00F00680" w:rsidRPr="00E469C9" w:rsidRDefault="00F00680" w:rsidP="00497480">
      <w:pPr>
        <w:pStyle w:val="Akapitzlist"/>
        <w:numPr>
          <w:ilvl w:val="0"/>
          <w:numId w:val="32"/>
        </w:numPr>
        <w:autoSpaceDE w:val="0"/>
        <w:autoSpaceDN w:val="0"/>
        <w:adjustRightInd w:val="0"/>
        <w:spacing w:after="0"/>
        <w:jc w:val="both"/>
        <w:rPr>
          <w:rFonts w:asciiTheme="minorHAnsi" w:hAnsiTheme="minorHAnsi" w:cstheme="minorHAnsi"/>
        </w:rPr>
      </w:pPr>
      <w:r w:rsidRPr="00E469C9">
        <w:rPr>
          <w:rFonts w:asciiTheme="minorHAnsi" w:hAnsiTheme="minorHAnsi" w:cstheme="minorHAnsi"/>
        </w:rPr>
        <w:t>umowach międzynarodowych ratyfikowanych przez Rzeczpospolitą Polską, umowach międzynarodowych zawartych w sposób dopuszczalny przez prawo międzynarodowe, dotyczących świadczenia usług pocztowych oraz wiążących regulaminach wykonawczych Światowego Związku Pocztowego</w:t>
      </w:r>
    </w:p>
    <w:p w14:paraId="443F7F66" w14:textId="77777777" w:rsidR="003D6F01" w:rsidRPr="00E469C9" w:rsidRDefault="003D6F01" w:rsidP="00497480">
      <w:pPr>
        <w:pStyle w:val="Default"/>
        <w:numPr>
          <w:ilvl w:val="0"/>
          <w:numId w:val="8"/>
        </w:numPr>
        <w:shd w:val="clear" w:color="auto" w:fill="FFFFFF"/>
        <w:spacing w:line="276" w:lineRule="auto"/>
        <w:jc w:val="both"/>
        <w:rPr>
          <w:rFonts w:asciiTheme="minorHAnsi" w:hAnsiTheme="minorHAnsi" w:cstheme="minorHAnsi"/>
          <w:color w:val="auto"/>
          <w:spacing w:val="-10"/>
          <w:w w:val="111"/>
          <w:sz w:val="22"/>
          <w:szCs w:val="22"/>
        </w:rPr>
      </w:pPr>
      <w:r w:rsidRPr="00E469C9">
        <w:rPr>
          <w:rFonts w:asciiTheme="minorHAnsi" w:hAnsiTheme="minorHAnsi" w:cstheme="minorHAnsi"/>
          <w:color w:val="auto"/>
          <w:sz w:val="22"/>
          <w:szCs w:val="22"/>
        </w:rPr>
        <w:t>Wykonawca gwarantuje realizację przesyłek na terenie kraju oraz za granicą w trybie zwykłym</w:t>
      </w:r>
      <w:r w:rsidR="0014047F" w:rsidRPr="00E469C9">
        <w:rPr>
          <w:rFonts w:asciiTheme="minorHAnsi" w:hAnsiTheme="minorHAnsi" w:cstheme="minorHAnsi"/>
          <w:color w:val="auto"/>
          <w:sz w:val="22"/>
          <w:szCs w:val="22"/>
        </w:rPr>
        <w:t xml:space="preserve">                           </w:t>
      </w:r>
      <w:r w:rsidRPr="00E469C9">
        <w:rPr>
          <w:rFonts w:asciiTheme="minorHAnsi" w:hAnsiTheme="minorHAnsi" w:cstheme="minorHAnsi"/>
          <w:color w:val="auto"/>
          <w:sz w:val="22"/>
          <w:szCs w:val="22"/>
        </w:rPr>
        <w:t xml:space="preserve"> (drogowy, lotniczy, łączony) jak i ekspresowym (droga lotnicza)</w:t>
      </w:r>
      <w:r w:rsidR="006A1FC6" w:rsidRPr="00E469C9">
        <w:rPr>
          <w:rFonts w:asciiTheme="minorHAnsi" w:hAnsiTheme="minorHAnsi" w:cstheme="minorHAnsi"/>
          <w:color w:val="auto"/>
          <w:sz w:val="22"/>
          <w:szCs w:val="22"/>
        </w:rPr>
        <w:t>.</w:t>
      </w:r>
    </w:p>
    <w:p w14:paraId="53074837" w14:textId="6322A127" w:rsidR="00465648" w:rsidRPr="00E469C9" w:rsidRDefault="00465648"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W przypadku nadania przez Zamawiającego przesyłek nie określonych w Formularzu</w:t>
      </w:r>
      <w:r w:rsidR="00840B8D" w:rsidRPr="00E469C9">
        <w:rPr>
          <w:rFonts w:asciiTheme="minorHAnsi" w:hAnsiTheme="minorHAnsi" w:cstheme="minorHAnsi"/>
        </w:rPr>
        <w:t xml:space="preserve"> c</w:t>
      </w:r>
      <w:r w:rsidRPr="00E469C9">
        <w:rPr>
          <w:rFonts w:asciiTheme="minorHAnsi" w:hAnsiTheme="minorHAnsi" w:cstheme="minorHAnsi"/>
        </w:rPr>
        <w:t>enowym stanowiącym Załącznik nr 3 do Umowy, podstawą rozliczeń będą ceny z aktualnego cennika usług Wykonawc</w:t>
      </w:r>
      <w:r w:rsidR="00E4617E" w:rsidRPr="00E469C9">
        <w:rPr>
          <w:rFonts w:asciiTheme="minorHAnsi" w:hAnsiTheme="minorHAnsi" w:cstheme="minorHAnsi"/>
        </w:rPr>
        <w:t>y</w:t>
      </w:r>
      <w:r w:rsidRPr="00E469C9">
        <w:rPr>
          <w:rFonts w:asciiTheme="minorHAnsi" w:hAnsiTheme="minorHAnsi" w:cstheme="minorHAnsi"/>
        </w:rPr>
        <w:t>.</w:t>
      </w:r>
    </w:p>
    <w:p w14:paraId="596A4FDA" w14:textId="77777777" w:rsidR="00465648" w:rsidRPr="00E469C9" w:rsidRDefault="00465648"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 xml:space="preserve">Zamawiający zastrzega sobie prawo do niewykorzystania wszystkich </w:t>
      </w:r>
      <w:r w:rsidR="00F707E1" w:rsidRPr="00E469C9">
        <w:rPr>
          <w:rFonts w:asciiTheme="minorHAnsi" w:hAnsiTheme="minorHAnsi" w:cstheme="minorHAnsi"/>
        </w:rPr>
        <w:t>rodzajów przesyłek wskazanych w </w:t>
      </w:r>
      <w:r w:rsidRPr="00E469C9">
        <w:rPr>
          <w:rFonts w:asciiTheme="minorHAnsi" w:hAnsiTheme="minorHAnsi" w:cstheme="minorHAnsi"/>
        </w:rPr>
        <w:t xml:space="preserve">Formularzu </w:t>
      </w:r>
      <w:r w:rsidR="00840B8D" w:rsidRPr="00E469C9">
        <w:rPr>
          <w:rFonts w:asciiTheme="minorHAnsi" w:hAnsiTheme="minorHAnsi" w:cstheme="minorHAnsi"/>
        </w:rPr>
        <w:t>asortymentowo - cenowym</w:t>
      </w:r>
      <w:r w:rsidRPr="00E469C9">
        <w:rPr>
          <w:rFonts w:asciiTheme="minorHAnsi" w:hAnsiTheme="minorHAnsi" w:cstheme="minorHAnsi"/>
        </w:rPr>
        <w:t>.</w:t>
      </w:r>
    </w:p>
    <w:p w14:paraId="5E865149" w14:textId="77777777" w:rsidR="00EA479B" w:rsidRPr="00E469C9" w:rsidRDefault="00465648"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 xml:space="preserve">Wykonawcy nie będzie przysługiwało jakiekolwiek roszczenie z tytułu niewykorzystania danego rodzaju przesyłek, wskazanych w Formularzu </w:t>
      </w:r>
      <w:r w:rsidR="00840B8D" w:rsidRPr="00E469C9">
        <w:rPr>
          <w:rFonts w:asciiTheme="minorHAnsi" w:hAnsiTheme="minorHAnsi" w:cstheme="minorHAnsi"/>
        </w:rPr>
        <w:t xml:space="preserve">asortymentowo – cenowym </w:t>
      </w:r>
      <w:r w:rsidRPr="00E469C9">
        <w:rPr>
          <w:rFonts w:asciiTheme="minorHAnsi" w:hAnsiTheme="minorHAnsi" w:cstheme="minorHAnsi"/>
        </w:rPr>
        <w:t>w czasie trwania umowy.</w:t>
      </w:r>
    </w:p>
    <w:p w14:paraId="61E9375B" w14:textId="77777777" w:rsidR="00EA479B" w:rsidRPr="00E469C9" w:rsidRDefault="00C62A78"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Wykonawca oświadcza, iż jest wpisany do rejestru operatorów pocztowych wydanego przez Prezesa Urzędu Komunikacji Elektronicznej, zgodnie z art. 6 ust. 1 ustawy z dnia 23 listopad</w:t>
      </w:r>
      <w:r w:rsidR="00F707E1" w:rsidRPr="00E469C9">
        <w:rPr>
          <w:rFonts w:asciiTheme="minorHAnsi" w:hAnsiTheme="minorHAnsi" w:cstheme="minorHAnsi"/>
        </w:rPr>
        <w:t>a 2012 Prawo pocztowe (Dz. U. z </w:t>
      </w:r>
      <w:r w:rsidRPr="00E469C9">
        <w:rPr>
          <w:rFonts w:asciiTheme="minorHAnsi" w:hAnsiTheme="minorHAnsi" w:cstheme="minorHAnsi"/>
        </w:rPr>
        <w:t>2012 r., poz. 1529.).</w:t>
      </w:r>
    </w:p>
    <w:p w14:paraId="4AFD9618" w14:textId="77777777" w:rsidR="009A2696" w:rsidRPr="0006693F" w:rsidRDefault="002A281F"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 xml:space="preserve">Wykonawca zaświadcza, że posiada niezbędne uprawnienia i kompetencje do świadczenia usług </w:t>
      </w:r>
      <w:r w:rsidR="00420230" w:rsidRPr="00E469C9">
        <w:rPr>
          <w:rFonts w:asciiTheme="minorHAnsi" w:hAnsiTheme="minorHAnsi" w:cstheme="minorHAnsi"/>
        </w:rPr>
        <w:t>pocztowych</w:t>
      </w:r>
      <w:r w:rsidRPr="00E469C9">
        <w:rPr>
          <w:rFonts w:asciiTheme="minorHAnsi" w:hAnsiTheme="minorHAnsi" w:cstheme="minorHAnsi"/>
        </w:rPr>
        <w:t>. Świadczone usługi będą realizowane zgodni</w:t>
      </w:r>
      <w:r w:rsidR="003D6F01" w:rsidRPr="00E469C9">
        <w:rPr>
          <w:rFonts w:asciiTheme="minorHAnsi" w:hAnsiTheme="minorHAnsi" w:cstheme="minorHAnsi"/>
        </w:rPr>
        <w:t xml:space="preserve">e z ogólnie przyjętymi normami </w:t>
      </w:r>
      <w:r w:rsidRPr="00E469C9">
        <w:rPr>
          <w:rFonts w:asciiTheme="minorHAnsi" w:hAnsiTheme="minorHAnsi" w:cstheme="minorHAnsi"/>
        </w:rPr>
        <w:t>i obowiązującymi przepisami prawa.</w:t>
      </w:r>
    </w:p>
    <w:p w14:paraId="63C5F5A5" w14:textId="4E2FB8E5" w:rsidR="0006693F" w:rsidRPr="00E469C9" w:rsidRDefault="0006693F" w:rsidP="00497480">
      <w:pPr>
        <w:pStyle w:val="Akapitzlist"/>
        <w:numPr>
          <w:ilvl w:val="0"/>
          <w:numId w:val="8"/>
        </w:numPr>
        <w:autoSpaceDE w:val="0"/>
        <w:autoSpaceDN w:val="0"/>
        <w:adjustRightInd w:val="0"/>
        <w:spacing w:after="0"/>
        <w:jc w:val="both"/>
        <w:rPr>
          <w:rFonts w:asciiTheme="minorHAnsi" w:hAnsiTheme="minorHAnsi" w:cstheme="minorHAnsi"/>
          <w:color w:val="FF0000"/>
        </w:rPr>
      </w:pPr>
      <w:r>
        <w:rPr>
          <w:rFonts w:asciiTheme="minorHAnsi" w:hAnsiTheme="minorHAnsi" w:cstheme="minorHAnsi"/>
        </w:rPr>
        <w:t>Szczegółowy opis przedmiotu zamówienia zawarty jest w załączniku nr 2, który stanowi integralną część niniejszej Umowy.</w:t>
      </w:r>
    </w:p>
    <w:p w14:paraId="7D73F01B" w14:textId="77777777" w:rsidR="009A2696" w:rsidRPr="00E469C9" w:rsidRDefault="009A2696" w:rsidP="00497480">
      <w:pPr>
        <w:shd w:val="clear" w:color="auto" w:fill="FFFFFF"/>
        <w:spacing w:line="276" w:lineRule="auto"/>
        <w:jc w:val="center"/>
        <w:rPr>
          <w:rFonts w:asciiTheme="minorHAnsi" w:hAnsiTheme="minorHAnsi" w:cstheme="minorHAnsi"/>
          <w:color w:val="000000"/>
          <w:spacing w:val="31"/>
          <w:w w:val="111"/>
          <w:sz w:val="22"/>
          <w:szCs w:val="22"/>
        </w:rPr>
      </w:pPr>
    </w:p>
    <w:p w14:paraId="63CF3065" w14:textId="77777777" w:rsidR="00860BBC" w:rsidRPr="00E469C9" w:rsidRDefault="00860BBC" w:rsidP="00497480">
      <w:pPr>
        <w:shd w:val="clear" w:color="auto" w:fill="FFFFFF"/>
        <w:spacing w:line="276" w:lineRule="auto"/>
        <w:jc w:val="center"/>
        <w:rPr>
          <w:rFonts w:asciiTheme="minorHAnsi" w:hAnsiTheme="minorHAnsi" w:cstheme="minorHAnsi"/>
          <w:b/>
          <w:bCs/>
          <w:color w:val="000000"/>
          <w:spacing w:val="31"/>
          <w:w w:val="111"/>
          <w:sz w:val="22"/>
          <w:szCs w:val="22"/>
        </w:rPr>
      </w:pPr>
      <w:r w:rsidRPr="00E469C9">
        <w:rPr>
          <w:rFonts w:asciiTheme="minorHAnsi" w:hAnsiTheme="minorHAnsi" w:cstheme="minorHAnsi"/>
          <w:b/>
          <w:bCs/>
          <w:color w:val="000000"/>
          <w:spacing w:val="31"/>
          <w:w w:val="111"/>
          <w:sz w:val="22"/>
          <w:szCs w:val="22"/>
        </w:rPr>
        <w:t>§2</w:t>
      </w:r>
    </w:p>
    <w:p w14:paraId="1E8084CF" w14:textId="77777777" w:rsidR="003D6F01" w:rsidRPr="00E469C9" w:rsidRDefault="003D6F01" w:rsidP="00497480">
      <w:pPr>
        <w:shd w:val="clear" w:color="auto" w:fill="FFFFFF"/>
        <w:spacing w:line="276" w:lineRule="auto"/>
        <w:jc w:val="center"/>
        <w:rPr>
          <w:rFonts w:asciiTheme="minorHAnsi" w:hAnsiTheme="minorHAnsi" w:cstheme="minorHAnsi"/>
          <w:b/>
          <w:bCs/>
          <w:color w:val="000000"/>
          <w:spacing w:val="31"/>
          <w:w w:val="111"/>
          <w:sz w:val="22"/>
          <w:szCs w:val="22"/>
        </w:rPr>
      </w:pPr>
      <w:r w:rsidRPr="00E469C9">
        <w:rPr>
          <w:rFonts w:asciiTheme="minorHAnsi" w:hAnsiTheme="minorHAnsi" w:cstheme="minorHAnsi"/>
          <w:b/>
          <w:bCs/>
          <w:color w:val="000000"/>
          <w:spacing w:val="31"/>
          <w:w w:val="111"/>
          <w:sz w:val="22"/>
          <w:szCs w:val="22"/>
        </w:rPr>
        <w:t>Obowiązki Wykonawcy</w:t>
      </w:r>
    </w:p>
    <w:p w14:paraId="4373C52D" w14:textId="77777777" w:rsidR="003D6F01" w:rsidRPr="00E469C9" w:rsidRDefault="003D6F01" w:rsidP="00497480">
      <w:pPr>
        <w:shd w:val="clear" w:color="auto" w:fill="FFFFFF"/>
        <w:spacing w:line="276" w:lineRule="auto"/>
        <w:jc w:val="center"/>
        <w:rPr>
          <w:rFonts w:asciiTheme="minorHAnsi" w:hAnsiTheme="minorHAnsi" w:cstheme="minorHAnsi"/>
          <w:sz w:val="22"/>
          <w:szCs w:val="22"/>
        </w:rPr>
      </w:pPr>
    </w:p>
    <w:p w14:paraId="4B60303B" w14:textId="77777777" w:rsidR="003D6F01" w:rsidRPr="00E469C9" w:rsidRDefault="00860BBC" w:rsidP="00497480">
      <w:pPr>
        <w:numPr>
          <w:ilvl w:val="0"/>
          <w:numId w:val="7"/>
        </w:numPr>
        <w:shd w:val="clear" w:color="auto" w:fill="FFFFFF"/>
        <w:tabs>
          <w:tab w:val="clear" w:pos="360"/>
          <w:tab w:val="left" w:pos="384"/>
        </w:tabs>
        <w:spacing w:line="276" w:lineRule="auto"/>
        <w:jc w:val="both"/>
        <w:rPr>
          <w:rFonts w:asciiTheme="minorHAnsi" w:hAnsiTheme="minorHAnsi" w:cstheme="minorHAnsi"/>
          <w:color w:val="000000"/>
          <w:spacing w:val="-7"/>
          <w:w w:val="111"/>
          <w:sz w:val="22"/>
          <w:szCs w:val="22"/>
        </w:rPr>
      </w:pPr>
      <w:r w:rsidRPr="00E469C9">
        <w:rPr>
          <w:rFonts w:asciiTheme="minorHAnsi" w:hAnsiTheme="minorHAnsi" w:cstheme="minorHAnsi"/>
          <w:color w:val="000000"/>
          <w:spacing w:val="-7"/>
          <w:w w:val="111"/>
          <w:sz w:val="22"/>
          <w:szCs w:val="22"/>
        </w:rPr>
        <w:t>Wykonawca zobowiązuje się do:</w:t>
      </w:r>
    </w:p>
    <w:p w14:paraId="44271BF4" w14:textId="5B6BC2D7" w:rsidR="003941B8" w:rsidRPr="00E469C9" w:rsidRDefault="00EE63A1" w:rsidP="00497480">
      <w:pPr>
        <w:numPr>
          <w:ilvl w:val="0"/>
          <w:numId w:val="33"/>
        </w:numPr>
        <w:shd w:val="clear" w:color="auto" w:fill="FFFFFF"/>
        <w:tabs>
          <w:tab w:val="left" w:pos="384"/>
        </w:tabs>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odbioru przesyłek z miejsca wskazanego</w:t>
      </w:r>
      <w:r w:rsidR="003941B8" w:rsidRPr="00E469C9">
        <w:rPr>
          <w:rFonts w:asciiTheme="minorHAnsi" w:hAnsiTheme="minorHAnsi" w:cstheme="minorHAnsi"/>
          <w:sz w:val="22"/>
          <w:szCs w:val="22"/>
        </w:rPr>
        <w:t xml:space="preserve"> Zamawiającego codziennie od poniedziałku do</w:t>
      </w:r>
      <w:r w:rsidR="00E9395C" w:rsidRPr="00E469C9">
        <w:rPr>
          <w:rFonts w:asciiTheme="minorHAnsi" w:hAnsiTheme="minorHAnsi" w:cstheme="minorHAnsi"/>
          <w:sz w:val="22"/>
          <w:szCs w:val="22"/>
        </w:rPr>
        <w:t xml:space="preserve"> piątku</w:t>
      </w:r>
      <w:r w:rsidRPr="00E469C9">
        <w:rPr>
          <w:rFonts w:asciiTheme="minorHAnsi" w:hAnsiTheme="minorHAnsi" w:cstheme="minorHAnsi"/>
          <w:sz w:val="22"/>
          <w:szCs w:val="22"/>
        </w:rPr>
        <w:t xml:space="preserve"> (z </w:t>
      </w:r>
      <w:r w:rsidR="00C44553" w:rsidRPr="00E469C9">
        <w:rPr>
          <w:rFonts w:asciiTheme="minorHAnsi" w:hAnsiTheme="minorHAnsi" w:cstheme="minorHAnsi"/>
          <w:sz w:val="22"/>
          <w:szCs w:val="22"/>
        </w:rPr>
        <w:t>wyjątkiem dni ustawowo wolnych od pracy)</w:t>
      </w:r>
      <w:r w:rsidR="00E9395C" w:rsidRPr="00E469C9">
        <w:rPr>
          <w:rFonts w:asciiTheme="minorHAnsi" w:hAnsiTheme="minorHAnsi" w:cstheme="minorHAnsi"/>
          <w:sz w:val="22"/>
          <w:szCs w:val="22"/>
        </w:rPr>
        <w:t xml:space="preserve"> w</w:t>
      </w:r>
      <w:r w:rsidR="003941B8" w:rsidRPr="00E469C9">
        <w:rPr>
          <w:rFonts w:asciiTheme="minorHAnsi" w:hAnsiTheme="minorHAnsi" w:cstheme="minorHAnsi"/>
          <w:sz w:val="22"/>
          <w:szCs w:val="22"/>
        </w:rPr>
        <w:t xml:space="preserve"> godzinach </w:t>
      </w:r>
      <w:r w:rsidR="00C44553" w:rsidRPr="00E469C9">
        <w:rPr>
          <w:rFonts w:asciiTheme="minorHAnsi" w:hAnsiTheme="minorHAnsi" w:cstheme="minorHAnsi"/>
          <w:sz w:val="22"/>
          <w:szCs w:val="22"/>
        </w:rPr>
        <w:t xml:space="preserve">od 15:00 do </w:t>
      </w:r>
      <w:r w:rsidR="00A06B76">
        <w:rPr>
          <w:rFonts w:asciiTheme="minorHAnsi" w:hAnsiTheme="minorHAnsi" w:cstheme="minorHAnsi"/>
          <w:sz w:val="22"/>
          <w:szCs w:val="22"/>
        </w:rPr>
        <w:t>17</w:t>
      </w:r>
      <w:bookmarkStart w:id="0" w:name="_GoBack"/>
      <w:bookmarkEnd w:id="0"/>
      <w:r w:rsidR="00C44553" w:rsidRPr="00E469C9">
        <w:rPr>
          <w:rFonts w:asciiTheme="minorHAnsi" w:hAnsiTheme="minorHAnsi" w:cstheme="minorHAnsi"/>
          <w:sz w:val="22"/>
          <w:szCs w:val="22"/>
        </w:rPr>
        <w:t xml:space="preserve">:00 </w:t>
      </w:r>
      <w:r w:rsidR="00420230" w:rsidRPr="00E469C9">
        <w:rPr>
          <w:rFonts w:asciiTheme="minorHAnsi" w:hAnsiTheme="minorHAnsi" w:cstheme="minorHAnsi"/>
          <w:sz w:val="22"/>
          <w:szCs w:val="22"/>
        </w:rPr>
        <w:t>przez upoważn</w:t>
      </w:r>
      <w:r w:rsidR="009C0CA4" w:rsidRPr="00E469C9">
        <w:rPr>
          <w:rFonts w:asciiTheme="minorHAnsi" w:hAnsiTheme="minorHAnsi" w:cstheme="minorHAnsi"/>
          <w:sz w:val="22"/>
          <w:szCs w:val="22"/>
        </w:rPr>
        <w:t>ionego przedstawiciela</w:t>
      </w:r>
      <w:r w:rsidR="003403DA" w:rsidRPr="00E469C9">
        <w:rPr>
          <w:rFonts w:asciiTheme="minorHAnsi" w:hAnsiTheme="minorHAnsi" w:cstheme="minorHAnsi"/>
          <w:sz w:val="22"/>
          <w:szCs w:val="22"/>
        </w:rPr>
        <w:t>,</w:t>
      </w:r>
    </w:p>
    <w:p w14:paraId="2B683549" w14:textId="77777777" w:rsidR="009C0CA4" w:rsidRPr="00ED207B" w:rsidRDefault="009C0CA4" w:rsidP="00497480">
      <w:pPr>
        <w:numPr>
          <w:ilvl w:val="0"/>
          <w:numId w:val="33"/>
        </w:numPr>
        <w:shd w:val="clear" w:color="auto" w:fill="FFFFFF"/>
        <w:tabs>
          <w:tab w:val="left" w:pos="384"/>
        </w:tabs>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doręczania przesyłek krajowych zaliczonych do powszechnych usług pocztowych z zachowaniem </w:t>
      </w:r>
      <w:r w:rsidRPr="00ED207B">
        <w:rPr>
          <w:rFonts w:asciiTheme="minorHAnsi" w:hAnsiTheme="minorHAnsi" w:cstheme="minorHAnsi"/>
          <w:sz w:val="22"/>
          <w:szCs w:val="22"/>
        </w:rPr>
        <w:t>wskaźników terminowości doręczeń przesyłek w obrocie krajowym</w:t>
      </w:r>
      <w:r w:rsidR="009E15CC" w:rsidRPr="00ED207B">
        <w:rPr>
          <w:rFonts w:asciiTheme="minorHAnsi" w:hAnsiTheme="minorHAnsi" w:cstheme="minorHAnsi"/>
          <w:sz w:val="22"/>
          <w:szCs w:val="22"/>
        </w:rPr>
        <w:t xml:space="preserve"> wskazanym w  rozporządzeniu, </w:t>
      </w:r>
      <w:r w:rsidR="009E15CC" w:rsidRPr="00ED207B">
        <w:rPr>
          <w:rFonts w:asciiTheme="minorHAnsi" w:hAnsiTheme="minorHAnsi" w:cstheme="minorHAnsi"/>
          <w:sz w:val="22"/>
          <w:szCs w:val="22"/>
        </w:rPr>
        <w:lastRenderedPageBreak/>
        <w:t>o </w:t>
      </w:r>
      <w:r w:rsidRPr="00ED207B">
        <w:rPr>
          <w:rFonts w:asciiTheme="minorHAnsi" w:hAnsiTheme="minorHAnsi" w:cstheme="minorHAnsi"/>
          <w:sz w:val="22"/>
          <w:szCs w:val="22"/>
        </w:rPr>
        <w:t xml:space="preserve">którym mowa w </w:t>
      </w:r>
      <w:r w:rsidRPr="00ED207B">
        <w:rPr>
          <w:rFonts w:asciiTheme="minorHAnsi" w:hAnsiTheme="minorHAnsi" w:cstheme="minorHAnsi"/>
          <w:color w:val="000000"/>
          <w:spacing w:val="31"/>
          <w:w w:val="111"/>
          <w:sz w:val="22"/>
          <w:szCs w:val="22"/>
        </w:rPr>
        <w:t>§1</w:t>
      </w:r>
      <w:r w:rsidRPr="00ED207B">
        <w:rPr>
          <w:rFonts w:asciiTheme="minorHAnsi" w:hAnsiTheme="minorHAnsi" w:cstheme="minorHAnsi"/>
          <w:sz w:val="22"/>
          <w:szCs w:val="22"/>
        </w:rPr>
        <w:t>pkt. 3 b niniejszej Umowy,</w:t>
      </w:r>
    </w:p>
    <w:p w14:paraId="669D138F" w14:textId="47469638" w:rsidR="00ED207B" w:rsidRPr="00ED207B" w:rsidRDefault="00ED207B" w:rsidP="00ED207B">
      <w:pPr>
        <w:pStyle w:val="Akapitzlist"/>
        <w:numPr>
          <w:ilvl w:val="0"/>
          <w:numId w:val="33"/>
        </w:numPr>
        <w:autoSpaceDE w:val="0"/>
        <w:autoSpaceDN w:val="0"/>
        <w:adjustRightInd w:val="0"/>
        <w:spacing w:after="0"/>
        <w:jc w:val="both"/>
        <w:rPr>
          <w:rFonts w:cs="Calibri"/>
          <w:color w:val="FF0000"/>
        </w:rPr>
      </w:pPr>
      <w:r w:rsidRPr="00ED207B">
        <w:rPr>
          <w:rFonts w:cs="Calibri"/>
        </w:rPr>
        <w:t xml:space="preserve">pokwitowanie odbioru przesyłki Wykonawca będzie zwracał Zamawiającemu  niezwłocznie po doręczeniu przesyłki. </w:t>
      </w:r>
    </w:p>
    <w:p w14:paraId="07775393" w14:textId="77777777" w:rsidR="009C0CA4" w:rsidRPr="00E469C9" w:rsidRDefault="009C0CA4" w:rsidP="00497480">
      <w:pPr>
        <w:pStyle w:val="Akapitzlist"/>
        <w:numPr>
          <w:ilvl w:val="0"/>
          <w:numId w:val="33"/>
        </w:numPr>
        <w:shd w:val="clear" w:color="auto" w:fill="FFFFFF"/>
        <w:tabs>
          <w:tab w:val="left" w:pos="384"/>
        </w:tabs>
        <w:autoSpaceDE w:val="0"/>
        <w:autoSpaceDN w:val="0"/>
        <w:adjustRightInd w:val="0"/>
        <w:spacing w:after="0"/>
        <w:jc w:val="both"/>
        <w:rPr>
          <w:rFonts w:asciiTheme="minorHAnsi" w:hAnsiTheme="minorHAnsi" w:cstheme="minorHAnsi"/>
          <w:color w:val="FF0000"/>
        </w:rPr>
      </w:pPr>
      <w:r w:rsidRPr="00ED207B">
        <w:rPr>
          <w:rFonts w:asciiTheme="minorHAnsi" w:hAnsiTheme="minorHAnsi" w:cstheme="minorHAnsi"/>
        </w:rPr>
        <w:t>zwrotu Zamawiającemu niedoręczonych przesyłek niezwłocznie po wyczerpaniu ich możliwości doręczenia z podaniem przyczyny ich niedoręczenia. W przypadku nieobecności adresata, przedstawiciel Wykonawcy pozostawia zawiadomienie o próbie doręczenia przesyłki ze wskazaniem, gdzie i kiedy adresat może odebrać przesyłkę</w:t>
      </w:r>
      <w:r w:rsidRPr="00E469C9">
        <w:rPr>
          <w:rFonts w:asciiTheme="minorHAnsi" w:hAnsiTheme="minorHAnsi" w:cstheme="minorHAnsi"/>
        </w:rPr>
        <w:t xml:space="preserve"> w terminie 7 kolejnych dni, licząc od dnia następnego po dniu zostawienia zawiadomienia u adresata. Jeżeli adresat nie zgłosi się po odbiór przesyłki w powyższym terminie Wykonawca sporządza powtórne zawiadomienie o możliwości jej odbioru w terminie kolejnych 7 dni, </w:t>
      </w:r>
    </w:p>
    <w:p w14:paraId="07CDE7A7" w14:textId="77777777" w:rsidR="009C0CA4" w:rsidRPr="00E469C9" w:rsidRDefault="009C0CA4" w:rsidP="00497480">
      <w:pPr>
        <w:pStyle w:val="Akapitzlist"/>
        <w:numPr>
          <w:ilvl w:val="0"/>
          <w:numId w:val="33"/>
        </w:numPr>
        <w:shd w:val="clear" w:color="auto" w:fill="FFFFFF"/>
        <w:tabs>
          <w:tab w:val="left" w:pos="384"/>
        </w:tabs>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zapewnienia wszelkich oznaczeń przesyłek rejestrowanych</w:t>
      </w:r>
      <w:r w:rsidR="000752A3" w:rsidRPr="00E469C9">
        <w:rPr>
          <w:rFonts w:asciiTheme="minorHAnsi" w:hAnsiTheme="minorHAnsi" w:cstheme="minorHAnsi"/>
        </w:rPr>
        <w:t>,</w:t>
      </w:r>
    </w:p>
    <w:p w14:paraId="013C9C75" w14:textId="77777777" w:rsidR="000752A3" w:rsidRPr="00E469C9" w:rsidRDefault="000752A3" w:rsidP="00497480">
      <w:pPr>
        <w:pStyle w:val="Akapitzlist"/>
        <w:numPr>
          <w:ilvl w:val="0"/>
          <w:numId w:val="33"/>
        </w:numPr>
        <w:shd w:val="clear" w:color="auto" w:fill="FFFFFF"/>
        <w:tabs>
          <w:tab w:val="left" w:pos="384"/>
        </w:tabs>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zapewnienia elektronicznego systemu do</w:t>
      </w:r>
      <w:r w:rsidR="00E61F34" w:rsidRPr="00E469C9">
        <w:rPr>
          <w:rFonts w:asciiTheme="minorHAnsi" w:hAnsiTheme="minorHAnsi" w:cstheme="minorHAnsi"/>
        </w:rPr>
        <w:t>:</w:t>
      </w:r>
      <w:r w:rsidRPr="00E469C9">
        <w:rPr>
          <w:rFonts w:asciiTheme="minorHAnsi" w:hAnsiTheme="minorHAnsi" w:cstheme="minorHAnsi"/>
        </w:rPr>
        <w:t xml:space="preserve"> rejestracji i nadawania przesyłek listowych</w:t>
      </w:r>
      <w:r w:rsidR="00E61F34" w:rsidRPr="00E469C9">
        <w:rPr>
          <w:rFonts w:asciiTheme="minorHAnsi" w:hAnsiTheme="minorHAnsi" w:cstheme="minorHAnsi"/>
        </w:rPr>
        <w:t xml:space="preserve">, umożliwiającego generowanie na bieżąco oraz okresowo zestawień dotyczących szczegółów nadawanych przesyłek  tj.: adresu odbiorcy, daty doręczenia przesyłki, wagi, </w:t>
      </w:r>
    </w:p>
    <w:p w14:paraId="0D4ADD1E" w14:textId="77777777" w:rsidR="000752A3" w:rsidRPr="00E469C9" w:rsidRDefault="000752A3" w:rsidP="00497480">
      <w:pPr>
        <w:pStyle w:val="Akapitzlist"/>
        <w:numPr>
          <w:ilvl w:val="0"/>
          <w:numId w:val="33"/>
        </w:numPr>
        <w:autoSpaceDE w:val="0"/>
        <w:autoSpaceDN w:val="0"/>
        <w:adjustRightInd w:val="0"/>
        <w:spacing w:after="0"/>
        <w:jc w:val="both"/>
        <w:rPr>
          <w:rFonts w:asciiTheme="minorHAnsi" w:hAnsiTheme="minorHAnsi" w:cstheme="minorHAnsi"/>
          <w:color w:val="FF0000"/>
        </w:rPr>
      </w:pPr>
      <w:r w:rsidRPr="00E469C9">
        <w:rPr>
          <w:rFonts w:asciiTheme="minorHAnsi" w:hAnsiTheme="minorHAnsi" w:cstheme="minorHAnsi"/>
        </w:rPr>
        <w:t>zastąpienia znaczka opłaty za usługę pocztową na przesyłkach listowych nadrukiem lub pieczęcią wykonaną według wzoru dostarczonego przez Wykonawcę lub innym uzgodnionym oznaczeniem</w:t>
      </w:r>
      <w:r w:rsidR="00366450" w:rsidRPr="00E469C9">
        <w:rPr>
          <w:rFonts w:asciiTheme="minorHAnsi" w:hAnsiTheme="minorHAnsi" w:cstheme="minorHAnsi"/>
        </w:rPr>
        <w:t>.</w:t>
      </w:r>
    </w:p>
    <w:p w14:paraId="0C118C9D" w14:textId="77777777" w:rsidR="000752A3" w:rsidRPr="00E469C9" w:rsidRDefault="000752A3" w:rsidP="00497480">
      <w:pPr>
        <w:pStyle w:val="Akapitzlist"/>
        <w:autoSpaceDE w:val="0"/>
        <w:autoSpaceDN w:val="0"/>
        <w:adjustRightInd w:val="0"/>
        <w:spacing w:after="0"/>
        <w:ind w:left="750"/>
        <w:jc w:val="both"/>
        <w:rPr>
          <w:rFonts w:asciiTheme="minorHAnsi" w:hAnsiTheme="minorHAnsi" w:cstheme="minorHAnsi"/>
        </w:rPr>
      </w:pPr>
    </w:p>
    <w:p w14:paraId="184C114E" w14:textId="77777777" w:rsidR="0027284F" w:rsidRPr="00E469C9" w:rsidRDefault="0027284F" w:rsidP="00497480">
      <w:pPr>
        <w:shd w:val="clear" w:color="auto" w:fill="FFFFFF"/>
        <w:spacing w:line="276" w:lineRule="auto"/>
        <w:jc w:val="center"/>
        <w:rPr>
          <w:rFonts w:asciiTheme="minorHAnsi" w:hAnsiTheme="minorHAnsi" w:cstheme="minorHAnsi"/>
          <w:b/>
          <w:bCs/>
          <w:color w:val="000000"/>
          <w:spacing w:val="31"/>
          <w:w w:val="111"/>
          <w:sz w:val="22"/>
          <w:szCs w:val="22"/>
        </w:rPr>
      </w:pPr>
    </w:p>
    <w:p w14:paraId="3940AA40" w14:textId="77777777" w:rsidR="00860BBC" w:rsidRPr="00497480" w:rsidRDefault="00860BBC" w:rsidP="00497480">
      <w:pPr>
        <w:shd w:val="clear" w:color="auto" w:fill="FFFFFF"/>
        <w:spacing w:line="276" w:lineRule="auto"/>
        <w:jc w:val="center"/>
        <w:rPr>
          <w:rFonts w:asciiTheme="minorHAnsi" w:hAnsiTheme="minorHAnsi" w:cstheme="minorHAnsi"/>
          <w:b/>
          <w:bCs/>
          <w:color w:val="000000"/>
          <w:spacing w:val="31"/>
          <w:w w:val="111"/>
          <w:sz w:val="22"/>
          <w:szCs w:val="22"/>
        </w:rPr>
      </w:pPr>
      <w:r w:rsidRPr="00497480">
        <w:rPr>
          <w:rFonts w:asciiTheme="minorHAnsi" w:hAnsiTheme="minorHAnsi" w:cstheme="minorHAnsi"/>
          <w:b/>
          <w:bCs/>
          <w:color w:val="000000"/>
          <w:spacing w:val="31"/>
          <w:w w:val="111"/>
          <w:sz w:val="22"/>
          <w:szCs w:val="22"/>
        </w:rPr>
        <w:t>§3</w:t>
      </w:r>
    </w:p>
    <w:p w14:paraId="00D03155" w14:textId="77777777" w:rsidR="00E9395C" w:rsidRPr="00497480" w:rsidRDefault="00E9395C" w:rsidP="00497480">
      <w:pPr>
        <w:shd w:val="clear" w:color="auto" w:fill="FFFFFF"/>
        <w:spacing w:line="276" w:lineRule="auto"/>
        <w:jc w:val="center"/>
        <w:rPr>
          <w:rFonts w:asciiTheme="minorHAnsi" w:hAnsiTheme="minorHAnsi" w:cstheme="minorHAnsi"/>
          <w:b/>
          <w:bCs/>
          <w:color w:val="000000"/>
          <w:spacing w:val="31"/>
          <w:w w:val="111"/>
          <w:sz w:val="22"/>
          <w:szCs w:val="22"/>
        </w:rPr>
      </w:pPr>
      <w:r w:rsidRPr="00497480">
        <w:rPr>
          <w:rFonts w:asciiTheme="minorHAnsi" w:hAnsiTheme="minorHAnsi" w:cstheme="minorHAnsi"/>
          <w:b/>
          <w:bCs/>
          <w:color w:val="000000"/>
          <w:spacing w:val="31"/>
          <w:w w:val="111"/>
          <w:sz w:val="22"/>
          <w:szCs w:val="22"/>
        </w:rPr>
        <w:t>Obowiązki</w:t>
      </w:r>
      <w:r w:rsidR="00D410A7" w:rsidRPr="00497480">
        <w:rPr>
          <w:rFonts w:asciiTheme="minorHAnsi" w:hAnsiTheme="minorHAnsi" w:cstheme="minorHAnsi"/>
          <w:b/>
          <w:bCs/>
          <w:color w:val="000000"/>
          <w:spacing w:val="31"/>
          <w:w w:val="111"/>
          <w:sz w:val="22"/>
          <w:szCs w:val="22"/>
        </w:rPr>
        <w:t xml:space="preserve"> </w:t>
      </w:r>
      <w:r w:rsidRPr="00497480">
        <w:rPr>
          <w:rFonts w:asciiTheme="minorHAnsi" w:hAnsiTheme="minorHAnsi" w:cstheme="minorHAnsi"/>
          <w:b/>
          <w:bCs/>
          <w:color w:val="000000"/>
          <w:spacing w:val="31"/>
          <w:w w:val="111"/>
          <w:sz w:val="22"/>
          <w:szCs w:val="22"/>
        </w:rPr>
        <w:t>Zamawiającego</w:t>
      </w:r>
    </w:p>
    <w:p w14:paraId="4E013E07" w14:textId="77777777" w:rsidR="00E9395C" w:rsidRPr="00161B06" w:rsidRDefault="00E9395C" w:rsidP="00497480">
      <w:pPr>
        <w:shd w:val="clear" w:color="auto" w:fill="FFFFFF"/>
        <w:spacing w:line="276" w:lineRule="auto"/>
        <w:jc w:val="both"/>
        <w:rPr>
          <w:rFonts w:asciiTheme="minorHAnsi" w:hAnsiTheme="minorHAnsi" w:cstheme="minorHAnsi"/>
          <w:color w:val="000000"/>
          <w:spacing w:val="31"/>
          <w:w w:val="111"/>
          <w:sz w:val="22"/>
          <w:szCs w:val="22"/>
        </w:rPr>
      </w:pPr>
    </w:p>
    <w:p w14:paraId="20B57C92" w14:textId="77777777" w:rsidR="00F27566" w:rsidRPr="00497480" w:rsidRDefault="00F27566" w:rsidP="00497480">
      <w:pPr>
        <w:pStyle w:val="Akapitzlist"/>
        <w:numPr>
          <w:ilvl w:val="0"/>
          <w:numId w:val="43"/>
        </w:numPr>
        <w:autoSpaceDE w:val="0"/>
        <w:autoSpaceDN w:val="0"/>
        <w:adjustRightInd w:val="0"/>
        <w:spacing w:after="0"/>
        <w:jc w:val="both"/>
        <w:rPr>
          <w:rFonts w:asciiTheme="minorHAnsi" w:hAnsiTheme="minorHAnsi" w:cstheme="minorHAnsi"/>
          <w:color w:val="FF0000"/>
        </w:rPr>
      </w:pPr>
      <w:r w:rsidRPr="00161B06">
        <w:rPr>
          <w:rFonts w:asciiTheme="minorHAnsi" w:hAnsiTheme="minorHAnsi" w:cstheme="minorHAnsi"/>
        </w:rPr>
        <w:t>Zamawiający</w:t>
      </w:r>
      <w:r w:rsidRPr="00497480">
        <w:rPr>
          <w:rFonts w:asciiTheme="minorHAnsi" w:hAnsiTheme="minorHAnsi" w:cstheme="minorHAnsi"/>
        </w:rPr>
        <w:t xml:space="preserve"> zobowiązuje się do:</w:t>
      </w:r>
    </w:p>
    <w:p w14:paraId="6D78ACCD" w14:textId="2BA34216" w:rsidR="00F27566" w:rsidRPr="00497480" w:rsidRDefault="00F27566" w:rsidP="00497480">
      <w:pPr>
        <w:pStyle w:val="Akapitzlist"/>
        <w:numPr>
          <w:ilvl w:val="0"/>
          <w:numId w:val="54"/>
        </w:numPr>
        <w:autoSpaceDE w:val="0"/>
        <w:autoSpaceDN w:val="0"/>
        <w:adjustRightInd w:val="0"/>
        <w:spacing w:after="0"/>
        <w:jc w:val="both"/>
        <w:rPr>
          <w:rFonts w:asciiTheme="minorHAnsi" w:hAnsiTheme="minorHAnsi" w:cstheme="minorHAnsi"/>
        </w:rPr>
      </w:pPr>
      <w:r w:rsidRPr="00497480">
        <w:rPr>
          <w:rFonts w:asciiTheme="minorHAnsi" w:hAnsiTheme="minorHAnsi" w:cstheme="minorHAnsi"/>
        </w:rPr>
        <w:t>zapewnienia możliwości odbioru przesyłek z siedziby Zamawiającego od poniedziałku do piątku</w:t>
      </w:r>
      <w:r w:rsidR="0014047F" w:rsidRPr="00497480">
        <w:rPr>
          <w:rFonts w:asciiTheme="minorHAnsi" w:hAnsiTheme="minorHAnsi" w:cstheme="minorHAnsi"/>
        </w:rPr>
        <w:t xml:space="preserve">                         </w:t>
      </w:r>
      <w:r w:rsidRPr="00497480">
        <w:rPr>
          <w:rFonts w:asciiTheme="minorHAnsi" w:hAnsiTheme="minorHAnsi" w:cstheme="minorHAnsi"/>
        </w:rPr>
        <w:t xml:space="preserve"> </w:t>
      </w:r>
      <w:r w:rsidR="00A10D69" w:rsidRPr="00497480">
        <w:rPr>
          <w:rFonts w:asciiTheme="minorHAnsi" w:hAnsiTheme="minorHAnsi" w:cstheme="minorHAnsi"/>
        </w:rPr>
        <w:t>(</w:t>
      </w:r>
      <w:r w:rsidR="00C44553" w:rsidRPr="00497480">
        <w:rPr>
          <w:rFonts w:asciiTheme="minorHAnsi" w:hAnsiTheme="minorHAnsi" w:cstheme="minorHAnsi"/>
        </w:rPr>
        <w:t>za wyjątkiem dni ustawowo wolnych od pracy)</w:t>
      </w:r>
      <w:r w:rsidR="00B77AC8" w:rsidRPr="00497480">
        <w:rPr>
          <w:rFonts w:asciiTheme="minorHAnsi" w:hAnsiTheme="minorHAnsi" w:cstheme="minorHAnsi"/>
        </w:rPr>
        <w:t xml:space="preserve"> </w:t>
      </w:r>
      <w:r w:rsidRPr="00497480">
        <w:rPr>
          <w:rFonts w:asciiTheme="minorHAnsi" w:hAnsiTheme="minorHAnsi" w:cstheme="minorHAnsi"/>
        </w:rPr>
        <w:t>w godzinach</w:t>
      </w:r>
      <w:r w:rsidR="00C44553" w:rsidRPr="00497480">
        <w:rPr>
          <w:rFonts w:asciiTheme="minorHAnsi" w:hAnsiTheme="minorHAnsi" w:cstheme="minorHAnsi"/>
        </w:rPr>
        <w:t xml:space="preserve"> 15:00 do </w:t>
      </w:r>
      <w:r w:rsidR="00A06B76">
        <w:rPr>
          <w:rFonts w:asciiTheme="minorHAnsi" w:hAnsiTheme="minorHAnsi" w:cstheme="minorHAnsi"/>
        </w:rPr>
        <w:t>17</w:t>
      </w:r>
      <w:r w:rsidR="00C44553" w:rsidRPr="00497480">
        <w:rPr>
          <w:rFonts w:asciiTheme="minorHAnsi" w:hAnsiTheme="minorHAnsi" w:cstheme="minorHAnsi"/>
        </w:rPr>
        <w:t>:00.</w:t>
      </w:r>
    </w:p>
    <w:p w14:paraId="498A246A" w14:textId="77777777" w:rsidR="00F27566" w:rsidRPr="00497480" w:rsidRDefault="00F27566" w:rsidP="00497480">
      <w:pPr>
        <w:pStyle w:val="Akapitzlist"/>
        <w:numPr>
          <w:ilvl w:val="0"/>
          <w:numId w:val="54"/>
        </w:numPr>
        <w:autoSpaceDE w:val="0"/>
        <w:autoSpaceDN w:val="0"/>
        <w:adjustRightInd w:val="0"/>
        <w:spacing w:after="0"/>
        <w:jc w:val="both"/>
        <w:rPr>
          <w:rFonts w:asciiTheme="minorHAnsi" w:hAnsiTheme="minorHAnsi" w:cstheme="minorHAnsi"/>
        </w:rPr>
      </w:pPr>
      <w:r w:rsidRPr="00497480">
        <w:rPr>
          <w:rFonts w:asciiTheme="minorHAnsi" w:hAnsiTheme="minorHAnsi" w:cstheme="minorHAnsi"/>
        </w:rPr>
        <w:t>terminowego uiszczania ustalonego między Stronami wynagrodzenia z tytułu świadczonych usług,</w:t>
      </w:r>
    </w:p>
    <w:p w14:paraId="250701EA" w14:textId="7A1419D5" w:rsidR="00497480" w:rsidRPr="00497480" w:rsidRDefault="00F27566" w:rsidP="00497480">
      <w:pPr>
        <w:pStyle w:val="Akapitzlist"/>
        <w:numPr>
          <w:ilvl w:val="0"/>
          <w:numId w:val="54"/>
        </w:numPr>
        <w:autoSpaceDE w:val="0"/>
        <w:autoSpaceDN w:val="0"/>
        <w:adjustRightInd w:val="0"/>
        <w:spacing w:after="0"/>
        <w:jc w:val="both"/>
        <w:rPr>
          <w:rFonts w:asciiTheme="minorHAnsi" w:hAnsiTheme="minorHAnsi" w:cstheme="minorHAnsi"/>
        </w:rPr>
      </w:pPr>
      <w:r w:rsidRPr="00497480">
        <w:rPr>
          <w:rFonts w:asciiTheme="minorHAnsi" w:hAnsiTheme="minorHAnsi" w:cstheme="minorHAnsi"/>
        </w:rPr>
        <w:t>nadawania przesyłek listowych w stanie umożliwiającym Wy</w:t>
      </w:r>
      <w:r w:rsidR="00A10D69" w:rsidRPr="00497480">
        <w:rPr>
          <w:rFonts w:asciiTheme="minorHAnsi" w:hAnsiTheme="minorHAnsi" w:cstheme="minorHAnsi"/>
        </w:rPr>
        <w:t>konawcy doręczenie bez ubytku i </w:t>
      </w:r>
      <w:r w:rsidRPr="00497480">
        <w:rPr>
          <w:rFonts w:asciiTheme="minorHAnsi" w:hAnsiTheme="minorHAnsi" w:cstheme="minorHAnsi"/>
        </w:rPr>
        <w:t>uszkodzenia do miejsca zgodnie z adresem przeznaczenia. Opakowanie przesyłek listowych będzie stanowić odpowiednio zabezpieczona (zaklejona) przez Zamawiającego koperta.</w:t>
      </w:r>
    </w:p>
    <w:p w14:paraId="190EFD7F" w14:textId="703005F9" w:rsidR="00497480" w:rsidRPr="00497480" w:rsidRDefault="00497480" w:rsidP="00497480">
      <w:pPr>
        <w:spacing w:line="276" w:lineRule="auto"/>
        <w:ind w:left="284"/>
        <w:jc w:val="both"/>
        <w:rPr>
          <w:rFonts w:asciiTheme="minorHAnsi" w:eastAsia="Calibri" w:hAnsiTheme="minorHAnsi" w:cstheme="minorHAnsi"/>
          <w:sz w:val="22"/>
          <w:szCs w:val="22"/>
        </w:rPr>
      </w:pPr>
      <w:r w:rsidRPr="00497480">
        <w:rPr>
          <w:rFonts w:asciiTheme="minorHAnsi" w:eastAsia="Calibri" w:hAnsiTheme="minorHAnsi" w:cstheme="minorHAnsi"/>
          <w:sz w:val="22"/>
          <w:szCs w:val="22"/>
        </w:rPr>
        <w:t>2.   Zamawiający jest odpowiedzialny za nadawanie przesyłek listowych w stanie umożliwiającym Wykonawcy doręczenie bez ubytku i uszkodzenia do miejsca zgodnie z adresem przeznaczenia. Opakowanie przesyłek listowych będzie stanowić odpowiednio zabezpieczona (zaklejona) przez Zamawiającego koperta.</w:t>
      </w:r>
    </w:p>
    <w:p w14:paraId="6F1FAB34" w14:textId="7D621C90" w:rsidR="00497480" w:rsidRPr="00497480" w:rsidRDefault="00497480" w:rsidP="00497480">
      <w:pPr>
        <w:pStyle w:val="Akapitzlist"/>
        <w:autoSpaceDE w:val="0"/>
        <w:autoSpaceDN w:val="0"/>
        <w:adjustRightInd w:val="0"/>
        <w:spacing w:after="0"/>
        <w:ind w:left="284"/>
        <w:jc w:val="both"/>
        <w:rPr>
          <w:rFonts w:asciiTheme="minorHAnsi" w:hAnsiTheme="minorHAnsi" w:cstheme="minorHAnsi"/>
        </w:rPr>
      </w:pPr>
      <w:r w:rsidRPr="00497480">
        <w:rPr>
          <w:rFonts w:asciiTheme="minorHAnsi" w:hAnsiTheme="minorHAnsi" w:cstheme="minorHAnsi"/>
        </w:rPr>
        <w:t>3.   Zamawiający zobowiązuje się do nadawania listów w stanie uporządkowanym, przez co należy rozumieć:</w:t>
      </w:r>
    </w:p>
    <w:p w14:paraId="2CF7E154" w14:textId="77777777" w:rsidR="00497480" w:rsidRPr="00497480" w:rsidRDefault="00497480" w:rsidP="00497480">
      <w:pPr>
        <w:pStyle w:val="Akapitzlist"/>
        <w:numPr>
          <w:ilvl w:val="0"/>
          <w:numId w:val="35"/>
        </w:numPr>
        <w:autoSpaceDE w:val="0"/>
        <w:autoSpaceDN w:val="0"/>
        <w:adjustRightInd w:val="0"/>
        <w:spacing w:after="0"/>
        <w:jc w:val="both"/>
        <w:rPr>
          <w:rFonts w:asciiTheme="minorHAnsi" w:hAnsiTheme="minorHAnsi" w:cstheme="minorHAnsi"/>
        </w:rPr>
      </w:pPr>
      <w:r w:rsidRPr="00497480">
        <w:rPr>
          <w:rFonts w:asciiTheme="minorHAnsi" w:hAnsiTheme="minorHAnsi" w:cstheme="minorHAnsi"/>
        </w:rPr>
        <w:t>dla listów rejestrowanych – wpisanie każdego listu do rejestru elektronicznego Wykonawcy i nadanie według zbiorczego zestawienia przesyłek przekazanych do przewozu w ramach usługi odbioru korespondencji z siedziby Zamawiającego, sporządzonego w dwóch egzemplarzach, z których jeden będzie przeznaczony dla placówki nadawczej Wykonawcy w celach rozliczeniowych, a drugi stanowić będzie dla Zamawiającego potwierdzenie nadania listów,</w:t>
      </w:r>
    </w:p>
    <w:p w14:paraId="3C8C1BAC" w14:textId="77777777" w:rsidR="00497480" w:rsidRPr="00497480" w:rsidRDefault="00497480" w:rsidP="00497480">
      <w:pPr>
        <w:pStyle w:val="Akapitzlist"/>
        <w:numPr>
          <w:ilvl w:val="0"/>
          <w:numId w:val="35"/>
        </w:numPr>
        <w:autoSpaceDE w:val="0"/>
        <w:autoSpaceDN w:val="0"/>
        <w:adjustRightInd w:val="0"/>
        <w:spacing w:after="0"/>
        <w:jc w:val="both"/>
        <w:rPr>
          <w:rFonts w:asciiTheme="minorHAnsi" w:hAnsiTheme="minorHAnsi" w:cstheme="minorHAnsi"/>
        </w:rPr>
      </w:pPr>
      <w:r w:rsidRPr="00497480">
        <w:rPr>
          <w:rFonts w:asciiTheme="minorHAnsi" w:hAnsiTheme="minorHAnsi" w:cstheme="minorHAnsi"/>
        </w:rPr>
        <w:t>dla listów nierejestrowanych – wpisanie w system elektroniczny Wykonawcy listów ilościowo i nadanie według zbiorczego zestawienia przesyłek przekazanych do przewozu w ramach usługi odbioru korespondencji z siedziby Zamawiającego w dwóch egzemplarzach, z których jeden będzie przeznaczony dla placówki nadawczej Wykonawcy w celach rozliczeniowych a drugi stanowić będzie dla Zamawiającego potwierdzenie nadania listów,</w:t>
      </w:r>
    </w:p>
    <w:p w14:paraId="660E6C40" w14:textId="77777777" w:rsidR="00497480" w:rsidRPr="00497480" w:rsidRDefault="00497480" w:rsidP="00497480">
      <w:pPr>
        <w:pStyle w:val="Akapitzlist"/>
        <w:numPr>
          <w:ilvl w:val="0"/>
          <w:numId w:val="35"/>
        </w:numPr>
        <w:autoSpaceDE w:val="0"/>
        <w:autoSpaceDN w:val="0"/>
        <w:adjustRightInd w:val="0"/>
        <w:spacing w:after="0"/>
        <w:rPr>
          <w:rFonts w:asciiTheme="minorHAnsi" w:hAnsiTheme="minorHAnsi" w:cstheme="minorHAnsi"/>
        </w:rPr>
      </w:pPr>
      <w:r w:rsidRPr="00497480">
        <w:rPr>
          <w:rFonts w:asciiTheme="minorHAnsi" w:hAnsiTheme="minorHAnsi" w:cstheme="minorHAnsi"/>
        </w:rPr>
        <w:t>umieszczenie na każdej nadawanej przesyłce listowej w sposób trwały i czytelny: nazwy odbiorcy i nadawcy wraz z adresem, informacji określającej rodzaj listu,</w:t>
      </w:r>
    </w:p>
    <w:p w14:paraId="525BBA20" w14:textId="77777777" w:rsidR="00497480" w:rsidRPr="00497480" w:rsidRDefault="00497480" w:rsidP="00497480">
      <w:pPr>
        <w:pStyle w:val="Akapitzlist"/>
        <w:numPr>
          <w:ilvl w:val="0"/>
          <w:numId w:val="35"/>
        </w:numPr>
        <w:autoSpaceDE w:val="0"/>
        <w:autoSpaceDN w:val="0"/>
        <w:adjustRightInd w:val="0"/>
        <w:spacing w:after="0"/>
        <w:rPr>
          <w:rFonts w:asciiTheme="minorHAnsi" w:hAnsiTheme="minorHAnsi" w:cstheme="minorHAnsi"/>
        </w:rPr>
      </w:pPr>
      <w:r w:rsidRPr="00497480">
        <w:rPr>
          <w:rFonts w:asciiTheme="minorHAnsi" w:hAnsiTheme="minorHAnsi" w:cstheme="minorHAnsi"/>
        </w:rPr>
        <w:lastRenderedPageBreak/>
        <w:t>umieszczenie oznaczenia potwierdzającego wniesienie opłaty za usługę w postaci napisu, nadruku lub odcisku pieczęci.</w:t>
      </w:r>
    </w:p>
    <w:p w14:paraId="3B793D95" w14:textId="77777777" w:rsidR="00C245D9" w:rsidRPr="00E469C9" w:rsidRDefault="00C245D9" w:rsidP="00497480">
      <w:pPr>
        <w:shd w:val="clear" w:color="auto" w:fill="FFFFFF"/>
        <w:spacing w:line="276" w:lineRule="auto"/>
        <w:rPr>
          <w:rFonts w:asciiTheme="minorHAnsi" w:hAnsiTheme="minorHAnsi" w:cstheme="minorHAnsi"/>
          <w:b/>
          <w:bCs/>
          <w:color w:val="000000"/>
          <w:spacing w:val="33"/>
          <w:w w:val="111"/>
          <w:sz w:val="22"/>
          <w:szCs w:val="22"/>
        </w:rPr>
      </w:pPr>
    </w:p>
    <w:p w14:paraId="353C437D" w14:textId="77777777" w:rsidR="00860BBC" w:rsidRPr="00E469C9" w:rsidRDefault="00860BBC" w:rsidP="00497480">
      <w:pPr>
        <w:shd w:val="clear" w:color="auto" w:fill="FFFFFF"/>
        <w:spacing w:line="276" w:lineRule="auto"/>
        <w:jc w:val="center"/>
        <w:rPr>
          <w:rFonts w:asciiTheme="minorHAnsi" w:hAnsiTheme="minorHAnsi" w:cstheme="minorHAnsi"/>
          <w:b/>
          <w:bCs/>
          <w:sz w:val="22"/>
          <w:szCs w:val="22"/>
        </w:rPr>
      </w:pPr>
      <w:r w:rsidRPr="00E469C9">
        <w:rPr>
          <w:rFonts w:asciiTheme="minorHAnsi" w:hAnsiTheme="minorHAnsi" w:cstheme="minorHAnsi"/>
          <w:b/>
          <w:bCs/>
          <w:color w:val="000000"/>
          <w:spacing w:val="33"/>
          <w:w w:val="111"/>
          <w:sz w:val="22"/>
          <w:szCs w:val="22"/>
        </w:rPr>
        <w:t>§</w:t>
      </w:r>
      <w:r w:rsidR="00C75361" w:rsidRPr="00E469C9">
        <w:rPr>
          <w:rFonts w:asciiTheme="minorHAnsi" w:hAnsiTheme="minorHAnsi" w:cstheme="minorHAnsi"/>
          <w:b/>
          <w:bCs/>
          <w:color w:val="000000"/>
          <w:spacing w:val="33"/>
          <w:w w:val="111"/>
          <w:sz w:val="22"/>
          <w:szCs w:val="22"/>
        </w:rPr>
        <w:t>4</w:t>
      </w:r>
    </w:p>
    <w:p w14:paraId="63F5DB63" w14:textId="77777777" w:rsidR="00860BBC" w:rsidRPr="00E469C9" w:rsidRDefault="00D90929" w:rsidP="00497480">
      <w:pPr>
        <w:shd w:val="clear" w:color="auto" w:fill="FFFFFF"/>
        <w:spacing w:line="276" w:lineRule="auto"/>
        <w:jc w:val="center"/>
        <w:rPr>
          <w:rFonts w:asciiTheme="minorHAnsi" w:hAnsiTheme="minorHAnsi" w:cstheme="minorHAnsi"/>
          <w:b/>
          <w:bCs/>
          <w:spacing w:val="20"/>
          <w:sz w:val="22"/>
          <w:szCs w:val="22"/>
        </w:rPr>
      </w:pPr>
      <w:r w:rsidRPr="00E469C9">
        <w:rPr>
          <w:rFonts w:asciiTheme="minorHAnsi" w:hAnsiTheme="minorHAnsi" w:cstheme="minorHAnsi"/>
          <w:b/>
          <w:bCs/>
          <w:spacing w:val="20"/>
          <w:sz w:val="22"/>
          <w:szCs w:val="22"/>
        </w:rPr>
        <w:t>Płatność</w:t>
      </w:r>
    </w:p>
    <w:p w14:paraId="69EE6205" w14:textId="77777777" w:rsidR="00AE500D" w:rsidRPr="00E469C9" w:rsidRDefault="00AE500D" w:rsidP="00497480">
      <w:pPr>
        <w:shd w:val="clear" w:color="auto" w:fill="FFFFFF"/>
        <w:spacing w:line="276" w:lineRule="auto"/>
        <w:jc w:val="center"/>
        <w:rPr>
          <w:rFonts w:asciiTheme="minorHAnsi" w:hAnsiTheme="minorHAnsi" w:cstheme="minorHAnsi"/>
          <w:b/>
          <w:bCs/>
          <w:spacing w:val="20"/>
          <w:sz w:val="22"/>
          <w:szCs w:val="22"/>
        </w:rPr>
      </w:pPr>
    </w:p>
    <w:p w14:paraId="793339B9" w14:textId="08D26B69" w:rsidR="00B22702" w:rsidRPr="00C63009" w:rsidRDefault="001C1379" w:rsidP="00497480">
      <w:pPr>
        <w:widowControl/>
        <w:numPr>
          <w:ilvl w:val="0"/>
          <w:numId w:val="3"/>
        </w:numPr>
        <w:shd w:val="clear" w:color="auto" w:fill="FFFFFF"/>
        <w:tabs>
          <w:tab w:val="left" w:pos="0"/>
        </w:tabs>
        <w:suppressAutoHyphens/>
        <w:autoSpaceDE/>
        <w:autoSpaceDN/>
        <w:adjustRightInd/>
        <w:spacing w:line="276" w:lineRule="auto"/>
        <w:jc w:val="both"/>
        <w:rPr>
          <w:rFonts w:asciiTheme="minorHAnsi" w:hAnsiTheme="minorHAnsi" w:cstheme="minorHAnsi"/>
          <w:i/>
          <w:color w:val="000000"/>
          <w:spacing w:val="-2"/>
          <w:sz w:val="22"/>
          <w:szCs w:val="22"/>
        </w:rPr>
      </w:pPr>
      <w:r w:rsidRPr="00C63009">
        <w:rPr>
          <w:rFonts w:asciiTheme="minorHAnsi" w:hAnsiTheme="minorHAnsi" w:cstheme="minorHAnsi"/>
          <w:sz w:val="22"/>
          <w:szCs w:val="22"/>
        </w:rPr>
        <w:t>Strony ustaliły maksymalną wartość zamówienia (wynagrodzenie Wykonawcy) na kwotę</w:t>
      </w:r>
      <w:r w:rsidR="004B5CE2" w:rsidRPr="00C63009">
        <w:rPr>
          <w:rFonts w:asciiTheme="minorHAnsi" w:hAnsiTheme="minorHAnsi" w:cstheme="minorHAnsi"/>
          <w:sz w:val="22"/>
          <w:szCs w:val="22"/>
        </w:rPr>
        <w:t>:</w:t>
      </w:r>
      <w:r w:rsidR="00CD4815" w:rsidRPr="00C63009">
        <w:rPr>
          <w:rFonts w:asciiTheme="minorHAnsi" w:hAnsiTheme="minorHAnsi" w:cstheme="minorHAnsi"/>
          <w:sz w:val="22"/>
          <w:szCs w:val="22"/>
        </w:rPr>
        <w:t xml:space="preserve"> </w:t>
      </w:r>
      <w:r w:rsidR="00006F5B" w:rsidRPr="00006F5B">
        <w:rPr>
          <w:rFonts w:asciiTheme="minorHAnsi" w:hAnsiTheme="minorHAnsi" w:cstheme="minorHAnsi"/>
          <w:sz w:val="22"/>
          <w:szCs w:val="22"/>
        </w:rPr>
        <w:t>37 004,00</w:t>
      </w:r>
      <w:r w:rsidR="00006F5B" w:rsidRPr="00006F5B">
        <w:rPr>
          <w:rFonts w:asciiTheme="minorHAnsi" w:hAnsiTheme="minorHAnsi" w:cstheme="minorHAnsi"/>
          <w:sz w:val="22"/>
          <w:szCs w:val="22"/>
          <w:u w:val="single"/>
        </w:rPr>
        <w:t xml:space="preserve"> </w:t>
      </w:r>
      <w:r w:rsidR="004B5CE2" w:rsidRPr="00C63009">
        <w:rPr>
          <w:rFonts w:asciiTheme="minorHAnsi" w:hAnsiTheme="minorHAnsi" w:cstheme="minorHAnsi"/>
          <w:sz w:val="22"/>
          <w:szCs w:val="22"/>
        </w:rPr>
        <w:t>zł net</w:t>
      </w:r>
      <w:r w:rsidR="00CD4815" w:rsidRPr="00C63009">
        <w:rPr>
          <w:rFonts w:asciiTheme="minorHAnsi" w:hAnsiTheme="minorHAnsi" w:cstheme="minorHAnsi"/>
          <w:sz w:val="22"/>
          <w:szCs w:val="22"/>
        </w:rPr>
        <w:t xml:space="preserve">to (słownie: </w:t>
      </w:r>
      <w:r w:rsidR="00006F5B">
        <w:rPr>
          <w:rFonts w:asciiTheme="minorHAnsi" w:hAnsiTheme="minorHAnsi" w:cstheme="minorHAnsi"/>
          <w:sz w:val="22"/>
          <w:szCs w:val="22"/>
        </w:rPr>
        <w:t>trzydzieści siedem tysięcy cztery</w:t>
      </w:r>
      <w:r w:rsidR="00C63009" w:rsidRPr="00C63009">
        <w:rPr>
          <w:rFonts w:asciiTheme="minorHAnsi" w:hAnsiTheme="minorHAnsi" w:cstheme="minorHAnsi"/>
          <w:sz w:val="22"/>
          <w:szCs w:val="22"/>
        </w:rPr>
        <w:t xml:space="preserve"> zł 00/100)</w:t>
      </w:r>
      <w:r w:rsidR="00CD4815" w:rsidRPr="00C63009">
        <w:rPr>
          <w:rFonts w:asciiTheme="minorHAnsi" w:hAnsiTheme="minorHAnsi" w:cstheme="minorHAnsi"/>
          <w:sz w:val="22"/>
          <w:szCs w:val="22"/>
        </w:rPr>
        <w:t xml:space="preserve"> </w:t>
      </w:r>
      <w:r w:rsidR="006565B0" w:rsidRPr="00C63009">
        <w:rPr>
          <w:rFonts w:asciiTheme="minorHAnsi" w:hAnsiTheme="minorHAnsi" w:cstheme="minorHAnsi"/>
          <w:sz w:val="22"/>
          <w:szCs w:val="22"/>
        </w:rPr>
        <w:t>…………………………………</w:t>
      </w:r>
      <w:r w:rsidR="00CD4815" w:rsidRPr="00C63009">
        <w:rPr>
          <w:rFonts w:asciiTheme="minorHAnsi" w:hAnsiTheme="minorHAnsi" w:cstheme="minorHAnsi"/>
          <w:sz w:val="22"/>
          <w:szCs w:val="22"/>
        </w:rPr>
        <w:t xml:space="preserve"> </w:t>
      </w:r>
      <w:r w:rsidR="004B5CE2" w:rsidRPr="00C63009">
        <w:rPr>
          <w:rFonts w:asciiTheme="minorHAnsi" w:hAnsiTheme="minorHAnsi" w:cstheme="minorHAnsi"/>
          <w:sz w:val="22"/>
          <w:szCs w:val="22"/>
        </w:rPr>
        <w:t>zł bru</w:t>
      </w:r>
      <w:r w:rsidR="00B772C3" w:rsidRPr="00C63009">
        <w:rPr>
          <w:rFonts w:asciiTheme="minorHAnsi" w:hAnsiTheme="minorHAnsi" w:cstheme="minorHAnsi"/>
          <w:sz w:val="22"/>
          <w:szCs w:val="22"/>
        </w:rPr>
        <w:t>tto</w:t>
      </w:r>
      <w:r w:rsidR="003A4880">
        <w:rPr>
          <w:rFonts w:asciiTheme="minorHAnsi" w:hAnsiTheme="minorHAnsi" w:cstheme="minorHAnsi"/>
          <w:sz w:val="22"/>
          <w:szCs w:val="22"/>
        </w:rPr>
        <w:t>*</w:t>
      </w:r>
      <w:r w:rsidR="00B772C3" w:rsidRPr="00C63009">
        <w:rPr>
          <w:rFonts w:asciiTheme="minorHAnsi" w:hAnsiTheme="minorHAnsi" w:cstheme="minorHAnsi"/>
          <w:sz w:val="22"/>
          <w:szCs w:val="22"/>
        </w:rPr>
        <w:t xml:space="preserve"> (słownie: </w:t>
      </w:r>
      <w:r w:rsidR="006565B0" w:rsidRPr="00C63009">
        <w:rPr>
          <w:rFonts w:asciiTheme="minorHAnsi" w:hAnsiTheme="minorHAnsi" w:cstheme="minorHAnsi"/>
          <w:sz w:val="22"/>
          <w:szCs w:val="22"/>
        </w:rPr>
        <w:t>……………………………………</w:t>
      </w:r>
      <w:r w:rsidR="00356DBD" w:rsidRPr="00C63009">
        <w:rPr>
          <w:rFonts w:asciiTheme="minorHAnsi" w:hAnsiTheme="minorHAnsi" w:cstheme="minorHAnsi"/>
          <w:sz w:val="22"/>
          <w:szCs w:val="22"/>
        </w:rPr>
        <w:t>)</w:t>
      </w:r>
      <w:r w:rsidR="00C63009" w:rsidRPr="00C63009">
        <w:rPr>
          <w:rFonts w:asciiTheme="minorHAnsi" w:hAnsiTheme="minorHAnsi" w:cstheme="minorHAnsi"/>
          <w:sz w:val="22"/>
          <w:szCs w:val="22"/>
        </w:rPr>
        <w:t xml:space="preserve"> *– </w:t>
      </w:r>
      <w:r w:rsidR="00C63009" w:rsidRPr="00C63009">
        <w:rPr>
          <w:rFonts w:asciiTheme="minorHAnsi" w:hAnsiTheme="minorHAnsi" w:cstheme="minorHAnsi"/>
          <w:i/>
          <w:sz w:val="22"/>
          <w:szCs w:val="22"/>
        </w:rPr>
        <w:t>jeżeli dotyczy</w:t>
      </w:r>
    </w:p>
    <w:p w14:paraId="3D3A5B3A" w14:textId="77777777" w:rsidR="00B22702" w:rsidRPr="00C63009" w:rsidRDefault="00F27566" w:rsidP="00497480">
      <w:pPr>
        <w:widowControl/>
        <w:numPr>
          <w:ilvl w:val="0"/>
          <w:numId w:val="3"/>
        </w:numPr>
        <w:shd w:val="clear" w:color="auto" w:fill="FFFFFF"/>
        <w:tabs>
          <w:tab w:val="left" w:pos="0"/>
        </w:tabs>
        <w:suppressAutoHyphens/>
        <w:autoSpaceDE/>
        <w:autoSpaceDN/>
        <w:adjustRightInd/>
        <w:spacing w:line="276" w:lineRule="auto"/>
        <w:jc w:val="both"/>
        <w:rPr>
          <w:rFonts w:asciiTheme="minorHAnsi" w:hAnsiTheme="minorHAnsi" w:cstheme="minorHAnsi"/>
          <w:color w:val="000000"/>
          <w:spacing w:val="-2"/>
          <w:sz w:val="22"/>
          <w:szCs w:val="22"/>
        </w:rPr>
      </w:pPr>
      <w:r w:rsidRPr="00C63009">
        <w:rPr>
          <w:rFonts w:asciiTheme="minorHAnsi" w:hAnsiTheme="minorHAnsi" w:cstheme="minorHAnsi"/>
          <w:sz w:val="22"/>
          <w:szCs w:val="22"/>
        </w:rPr>
        <w:t xml:space="preserve">Płatności za przesyłki będą dokonywane z dołu na podstawie </w:t>
      </w:r>
      <w:r w:rsidR="003F461D" w:rsidRPr="00C63009">
        <w:rPr>
          <w:rFonts w:asciiTheme="minorHAnsi" w:hAnsiTheme="minorHAnsi" w:cstheme="minorHAnsi"/>
          <w:sz w:val="22"/>
          <w:szCs w:val="22"/>
        </w:rPr>
        <w:t xml:space="preserve">prawidłowo </w:t>
      </w:r>
      <w:r w:rsidRPr="00C63009">
        <w:rPr>
          <w:rFonts w:asciiTheme="minorHAnsi" w:hAnsiTheme="minorHAnsi" w:cstheme="minorHAnsi"/>
          <w:sz w:val="22"/>
          <w:szCs w:val="22"/>
        </w:rPr>
        <w:t>wystawionej przez Wykonawcę faktury</w:t>
      </w:r>
      <w:r w:rsidR="003F461D" w:rsidRPr="00C63009">
        <w:rPr>
          <w:rFonts w:asciiTheme="minorHAnsi" w:hAnsiTheme="minorHAnsi" w:cstheme="minorHAnsi"/>
          <w:sz w:val="22"/>
          <w:szCs w:val="22"/>
        </w:rPr>
        <w:t xml:space="preserve"> </w:t>
      </w:r>
      <w:r w:rsidRPr="00C63009">
        <w:rPr>
          <w:rFonts w:asciiTheme="minorHAnsi" w:hAnsiTheme="minorHAnsi" w:cstheme="minorHAnsi"/>
          <w:sz w:val="22"/>
          <w:szCs w:val="22"/>
        </w:rPr>
        <w:t xml:space="preserve">za wykonane w danym miesiącu usługi. </w:t>
      </w:r>
      <w:r w:rsidR="003F461D" w:rsidRPr="00C63009">
        <w:rPr>
          <w:rFonts w:asciiTheme="minorHAnsi" w:hAnsiTheme="minorHAnsi" w:cstheme="minorHAnsi"/>
          <w:color w:val="000000"/>
          <w:sz w:val="22"/>
          <w:szCs w:val="22"/>
        </w:rPr>
        <w:t xml:space="preserve">Do faktury </w:t>
      </w:r>
      <w:r w:rsidR="003F461D" w:rsidRPr="00C63009">
        <w:rPr>
          <w:rFonts w:asciiTheme="minorHAnsi" w:hAnsiTheme="minorHAnsi" w:cstheme="minorHAnsi"/>
          <w:color w:val="000000"/>
          <w:spacing w:val="1"/>
          <w:sz w:val="22"/>
          <w:szCs w:val="22"/>
        </w:rPr>
        <w:t>będzie dołączone zbiorcze zestawienie przesyłek nadanych w tym okresie przez Zamawiającego.</w:t>
      </w:r>
      <w:r w:rsidR="00B77AC8" w:rsidRPr="00C63009">
        <w:rPr>
          <w:rFonts w:asciiTheme="minorHAnsi" w:hAnsiTheme="minorHAnsi" w:cstheme="minorHAnsi"/>
          <w:color w:val="000000"/>
          <w:spacing w:val="1"/>
          <w:sz w:val="22"/>
          <w:szCs w:val="22"/>
        </w:rPr>
        <w:t xml:space="preserve"> </w:t>
      </w:r>
      <w:r w:rsidR="00B77AC8" w:rsidRPr="00C63009">
        <w:rPr>
          <w:rFonts w:asciiTheme="minorHAnsi" w:hAnsiTheme="minorHAnsi" w:cstheme="minorHAnsi"/>
          <w:sz w:val="22"/>
          <w:szCs w:val="22"/>
        </w:rPr>
        <w:t>Cena podana przez Wykonawcę nie będzie podlegała zmianom przez okres realizacji zamówienia, za wyjątkami przewidzianymi w Opisie Przedmiocie Zamówienia</w:t>
      </w:r>
      <w:r w:rsidR="00465648" w:rsidRPr="00C63009">
        <w:rPr>
          <w:rFonts w:asciiTheme="minorHAnsi" w:hAnsiTheme="minorHAnsi" w:cstheme="minorHAnsi"/>
          <w:sz w:val="22"/>
          <w:szCs w:val="22"/>
        </w:rPr>
        <w:t xml:space="preserve"> stanowiącym Załącznik nr 2 do Umowy.</w:t>
      </w:r>
    </w:p>
    <w:p w14:paraId="02CAA501" w14:textId="2FA32BFE" w:rsidR="00B22702" w:rsidRPr="00C63009" w:rsidRDefault="003F461D" w:rsidP="00497480">
      <w:pPr>
        <w:widowControl/>
        <w:numPr>
          <w:ilvl w:val="0"/>
          <w:numId w:val="3"/>
        </w:numPr>
        <w:shd w:val="clear" w:color="auto" w:fill="FFFFFF"/>
        <w:tabs>
          <w:tab w:val="left" w:pos="0"/>
        </w:tabs>
        <w:suppressAutoHyphens/>
        <w:autoSpaceDE/>
        <w:autoSpaceDN/>
        <w:adjustRightInd/>
        <w:spacing w:line="276" w:lineRule="auto"/>
        <w:jc w:val="both"/>
        <w:rPr>
          <w:rFonts w:asciiTheme="minorHAnsi" w:hAnsiTheme="minorHAnsi" w:cstheme="minorHAnsi"/>
          <w:color w:val="000000"/>
          <w:spacing w:val="-2"/>
          <w:sz w:val="22"/>
          <w:szCs w:val="22"/>
        </w:rPr>
      </w:pPr>
      <w:r w:rsidRPr="00C63009">
        <w:rPr>
          <w:rFonts w:asciiTheme="minorHAnsi" w:hAnsiTheme="minorHAnsi" w:cstheme="minorHAnsi"/>
          <w:sz w:val="22"/>
          <w:szCs w:val="22"/>
        </w:rPr>
        <w:t>Okresem rozliczeniowym będzie miesiąc kalendarzowy. Podstawą obliczenia należności będzie suma opłat</w:t>
      </w:r>
      <w:r w:rsidR="00204797" w:rsidRPr="00C63009">
        <w:rPr>
          <w:rFonts w:asciiTheme="minorHAnsi" w:hAnsiTheme="minorHAnsi" w:cstheme="minorHAnsi"/>
          <w:sz w:val="22"/>
          <w:szCs w:val="22"/>
        </w:rPr>
        <w:t xml:space="preserve"> za </w:t>
      </w:r>
      <w:r w:rsidRPr="00C63009">
        <w:rPr>
          <w:rFonts w:asciiTheme="minorHAnsi" w:hAnsiTheme="minorHAnsi" w:cstheme="minorHAnsi"/>
          <w:sz w:val="22"/>
          <w:szCs w:val="22"/>
        </w:rPr>
        <w:t xml:space="preserve">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t>
      </w:r>
      <w:r w:rsidR="00874625" w:rsidRPr="00C63009">
        <w:rPr>
          <w:rFonts w:asciiTheme="minorHAnsi" w:hAnsiTheme="minorHAnsi" w:cstheme="minorHAnsi"/>
          <w:sz w:val="22"/>
          <w:szCs w:val="22"/>
        </w:rPr>
        <w:t>zaoferowanych przez Wykonawcę w </w:t>
      </w:r>
      <w:r w:rsidRPr="00C63009">
        <w:rPr>
          <w:rFonts w:asciiTheme="minorHAnsi" w:hAnsiTheme="minorHAnsi" w:cstheme="minorHAnsi"/>
          <w:sz w:val="22"/>
          <w:szCs w:val="22"/>
        </w:rPr>
        <w:t>formularzu</w:t>
      </w:r>
      <w:r w:rsidR="0006693F" w:rsidRPr="00C63009">
        <w:rPr>
          <w:rFonts w:asciiTheme="minorHAnsi" w:hAnsiTheme="minorHAnsi" w:cstheme="minorHAnsi"/>
          <w:sz w:val="22"/>
          <w:szCs w:val="22"/>
        </w:rPr>
        <w:t xml:space="preserve"> c</w:t>
      </w:r>
      <w:r w:rsidRPr="00C63009">
        <w:rPr>
          <w:rFonts w:asciiTheme="minorHAnsi" w:hAnsiTheme="minorHAnsi" w:cstheme="minorHAnsi"/>
          <w:sz w:val="22"/>
          <w:szCs w:val="22"/>
        </w:rPr>
        <w:t>enowym</w:t>
      </w:r>
      <w:r w:rsidR="006B4856" w:rsidRPr="00C63009">
        <w:rPr>
          <w:rFonts w:asciiTheme="minorHAnsi" w:hAnsiTheme="minorHAnsi" w:cstheme="minorHAnsi"/>
          <w:sz w:val="22"/>
          <w:szCs w:val="22"/>
        </w:rPr>
        <w:t xml:space="preserve"> stanowiącym załącznik nr 3 do umowy.</w:t>
      </w:r>
    </w:p>
    <w:p w14:paraId="3328BE2D" w14:textId="77777777" w:rsidR="00B22702" w:rsidRPr="00C63009" w:rsidRDefault="00BE3C1A" w:rsidP="00497480">
      <w:pPr>
        <w:widowControl/>
        <w:numPr>
          <w:ilvl w:val="0"/>
          <w:numId w:val="3"/>
        </w:numPr>
        <w:shd w:val="clear" w:color="auto" w:fill="FFFFFF"/>
        <w:tabs>
          <w:tab w:val="left" w:pos="0"/>
        </w:tabs>
        <w:suppressAutoHyphens/>
        <w:autoSpaceDE/>
        <w:autoSpaceDN/>
        <w:adjustRightInd/>
        <w:spacing w:line="276" w:lineRule="auto"/>
        <w:jc w:val="both"/>
        <w:rPr>
          <w:rFonts w:asciiTheme="minorHAnsi" w:hAnsiTheme="minorHAnsi" w:cstheme="minorHAnsi"/>
          <w:color w:val="000000"/>
          <w:spacing w:val="-2"/>
          <w:sz w:val="22"/>
          <w:szCs w:val="22"/>
        </w:rPr>
      </w:pPr>
      <w:r w:rsidRPr="00C63009">
        <w:rPr>
          <w:rFonts w:asciiTheme="minorHAnsi" w:hAnsiTheme="minorHAnsi" w:cstheme="minorHAnsi"/>
          <w:sz w:val="22"/>
          <w:szCs w:val="22"/>
        </w:rPr>
        <w:t>Faktura winn</w:t>
      </w:r>
      <w:r w:rsidR="00313863" w:rsidRPr="00C63009">
        <w:rPr>
          <w:rFonts w:asciiTheme="minorHAnsi" w:hAnsiTheme="minorHAnsi" w:cstheme="minorHAnsi"/>
          <w:sz w:val="22"/>
          <w:szCs w:val="22"/>
        </w:rPr>
        <w:t xml:space="preserve">a zostać wystawiona do dnia </w:t>
      </w:r>
      <w:r w:rsidR="007C113C" w:rsidRPr="00C63009">
        <w:rPr>
          <w:rFonts w:asciiTheme="minorHAnsi" w:hAnsiTheme="minorHAnsi" w:cstheme="minorHAnsi"/>
          <w:sz w:val="22"/>
          <w:szCs w:val="22"/>
        </w:rPr>
        <w:t xml:space="preserve">siódmego </w:t>
      </w:r>
      <w:r w:rsidRPr="00C63009">
        <w:rPr>
          <w:rFonts w:asciiTheme="minorHAnsi" w:hAnsiTheme="minorHAnsi" w:cstheme="minorHAnsi"/>
          <w:sz w:val="22"/>
          <w:szCs w:val="22"/>
        </w:rPr>
        <w:t>miesiąca następują</w:t>
      </w:r>
      <w:r w:rsidR="00C3568A" w:rsidRPr="00C63009">
        <w:rPr>
          <w:rFonts w:asciiTheme="minorHAnsi" w:hAnsiTheme="minorHAnsi" w:cstheme="minorHAnsi"/>
          <w:sz w:val="22"/>
          <w:szCs w:val="22"/>
        </w:rPr>
        <w:t xml:space="preserve">cego po miesiącu rozliczeniowym </w:t>
      </w:r>
      <w:r w:rsidR="00E14A23" w:rsidRPr="00C63009">
        <w:rPr>
          <w:rFonts w:asciiTheme="minorHAnsi" w:hAnsiTheme="minorHAnsi" w:cstheme="minorHAnsi"/>
          <w:sz w:val="22"/>
          <w:szCs w:val="22"/>
        </w:rPr>
        <w:t>ze </w:t>
      </w:r>
      <w:r w:rsidRPr="00C63009">
        <w:rPr>
          <w:rFonts w:asciiTheme="minorHAnsi" w:hAnsiTheme="minorHAnsi" w:cstheme="minorHAnsi"/>
          <w:sz w:val="22"/>
          <w:szCs w:val="22"/>
        </w:rPr>
        <w:t>specyfikacją wykonanych usług.</w:t>
      </w:r>
    </w:p>
    <w:p w14:paraId="62FA4875" w14:textId="77777777" w:rsidR="00B503C3" w:rsidRPr="00B503C3" w:rsidRDefault="00B503C3" w:rsidP="00B503C3">
      <w:pPr>
        <w:pStyle w:val="Akapitzlist"/>
        <w:numPr>
          <w:ilvl w:val="0"/>
          <w:numId w:val="3"/>
        </w:numPr>
        <w:spacing w:after="0" w:line="259" w:lineRule="auto"/>
        <w:ind w:left="357" w:hanging="357"/>
        <w:jc w:val="both"/>
        <w:rPr>
          <w:rFonts w:cstheme="minorHAnsi"/>
        </w:rPr>
      </w:pPr>
      <w:r w:rsidRPr="00B503C3">
        <w:rPr>
          <w:rFonts w:cstheme="minorHAnsi"/>
        </w:rPr>
        <w:t>Płatności za wykonane usługi będą następować przelewem z konta Wykonawcy w terminie 21 dni od wystawienia faktury. Wykonawca, na koniec każdego okresu rozliczeniowego sporządzi zestawienie określające ilość faktycznie nadanych przesyłek i zwrotów oraz sumę opłat pocztowych.</w:t>
      </w:r>
    </w:p>
    <w:p w14:paraId="5B89BA29" w14:textId="77777777" w:rsidR="00B22702" w:rsidRPr="00C63009" w:rsidRDefault="00C75361" w:rsidP="00B503C3">
      <w:pPr>
        <w:widowControl/>
        <w:numPr>
          <w:ilvl w:val="0"/>
          <w:numId w:val="3"/>
        </w:numPr>
        <w:shd w:val="clear" w:color="auto" w:fill="FFFFFF"/>
        <w:tabs>
          <w:tab w:val="left" w:pos="0"/>
        </w:tabs>
        <w:suppressAutoHyphens/>
        <w:autoSpaceDE/>
        <w:autoSpaceDN/>
        <w:adjustRightInd/>
        <w:spacing w:line="276" w:lineRule="auto"/>
        <w:ind w:left="357" w:hanging="357"/>
        <w:jc w:val="both"/>
        <w:rPr>
          <w:rFonts w:asciiTheme="minorHAnsi" w:hAnsiTheme="minorHAnsi" w:cstheme="minorHAnsi"/>
          <w:color w:val="000000"/>
          <w:spacing w:val="-2"/>
          <w:sz w:val="22"/>
          <w:szCs w:val="22"/>
        </w:rPr>
      </w:pPr>
      <w:r w:rsidRPr="00C63009">
        <w:rPr>
          <w:rFonts w:asciiTheme="minorHAnsi" w:hAnsiTheme="minorHAnsi" w:cstheme="minorHAnsi"/>
          <w:color w:val="000000"/>
          <w:spacing w:val="1"/>
          <w:sz w:val="22"/>
          <w:szCs w:val="22"/>
        </w:rPr>
        <w:t xml:space="preserve">Wykonawca zobowiązuje się do bezzwłocznego doręczenia faktury albo bezpośrednio do Zamawiającego albo przesyłką pocztową </w:t>
      </w:r>
    </w:p>
    <w:p w14:paraId="4DB7AFD4" w14:textId="77777777" w:rsidR="006B188B" w:rsidRPr="00C63009" w:rsidRDefault="00C75361" w:rsidP="00497480">
      <w:pPr>
        <w:widowControl/>
        <w:numPr>
          <w:ilvl w:val="0"/>
          <w:numId w:val="3"/>
        </w:numPr>
        <w:shd w:val="clear" w:color="auto" w:fill="FFFFFF"/>
        <w:tabs>
          <w:tab w:val="left" w:pos="0"/>
        </w:tabs>
        <w:suppressAutoHyphens/>
        <w:autoSpaceDE/>
        <w:autoSpaceDN/>
        <w:adjustRightInd/>
        <w:spacing w:line="276" w:lineRule="auto"/>
        <w:jc w:val="both"/>
        <w:rPr>
          <w:rFonts w:asciiTheme="minorHAnsi" w:hAnsiTheme="minorHAnsi" w:cstheme="minorHAnsi"/>
          <w:color w:val="000000"/>
          <w:spacing w:val="-2"/>
          <w:sz w:val="22"/>
          <w:szCs w:val="22"/>
        </w:rPr>
      </w:pPr>
      <w:r w:rsidRPr="00C63009">
        <w:rPr>
          <w:rFonts w:asciiTheme="minorHAnsi" w:hAnsiTheme="minorHAnsi" w:cstheme="minorHAnsi"/>
          <w:color w:val="000000"/>
          <w:spacing w:val="1"/>
          <w:sz w:val="22"/>
          <w:szCs w:val="22"/>
        </w:rPr>
        <w:t>Faktura winna być wystawiona i dostarczona na adres: Polskie Wydawnictwo Muzyczne, Al.</w:t>
      </w:r>
      <w:r w:rsidR="009B57E2" w:rsidRPr="00C63009">
        <w:rPr>
          <w:rFonts w:asciiTheme="minorHAnsi" w:hAnsiTheme="minorHAnsi" w:cstheme="minorHAnsi"/>
          <w:color w:val="000000"/>
          <w:spacing w:val="1"/>
          <w:sz w:val="22"/>
          <w:szCs w:val="22"/>
        </w:rPr>
        <w:t xml:space="preserve"> Krasińskiego 11a, 31-</w:t>
      </w:r>
      <w:r w:rsidRPr="00C63009">
        <w:rPr>
          <w:rFonts w:asciiTheme="minorHAnsi" w:hAnsiTheme="minorHAnsi" w:cstheme="minorHAnsi"/>
          <w:color w:val="000000"/>
          <w:spacing w:val="1"/>
          <w:sz w:val="22"/>
          <w:szCs w:val="22"/>
        </w:rPr>
        <w:t>111 Kraków, NIP: 676-250-22-46</w:t>
      </w:r>
      <w:r w:rsidR="00B77AC8" w:rsidRPr="00C63009">
        <w:rPr>
          <w:rFonts w:asciiTheme="minorHAnsi" w:hAnsiTheme="minorHAnsi" w:cstheme="minorHAnsi"/>
          <w:color w:val="000000"/>
          <w:spacing w:val="1"/>
          <w:sz w:val="22"/>
          <w:szCs w:val="22"/>
        </w:rPr>
        <w:t>.</w:t>
      </w:r>
    </w:p>
    <w:p w14:paraId="1AE1384D" w14:textId="77777777" w:rsidR="004B5CE2" w:rsidRPr="00E469C9" w:rsidRDefault="004B5CE2" w:rsidP="00497480">
      <w:pPr>
        <w:shd w:val="clear" w:color="auto" w:fill="FFFFFF"/>
        <w:spacing w:line="276" w:lineRule="auto"/>
        <w:jc w:val="both"/>
        <w:rPr>
          <w:rFonts w:asciiTheme="minorHAnsi" w:hAnsiTheme="minorHAnsi" w:cstheme="minorHAnsi"/>
          <w:b/>
          <w:bCs/>
          <w:color w:val="000000"/>
          <w:spacing w:val="33"/>
          <w:w w:val="111"/>
          <w:sz w:val="22"/>
          <w:szCs w:val="22"/>
        </w:rPr>
      </w:pPr>
    </w:p>
    <w:p w14:paraId="4D39A51C" w14:textId="77777777" w:rsidR="000C6F95" w:rsidRPr="00E469C9" w:rsidRDefault="000C6F95" w:rsidP="00497480">
      <w:pPr>
        <w:shd w:val="clear" w:color="auto" w:fill="FFFFFF"/>
        <w:spacing w:line="276" w:lineRule="auto"/>
        <w:ind w:left="360"/>
        <w:jc w:val="center"/>
        <w:rPr>
          <w:rFonts w:asciiTheme="minorHAnsi" w:hAnsiTheme="minorHAnsi" w:cstheme="minorHAnsi"/>
          <w:b/>
          <w:bCs/>
          <w:sz w:val="22"/>
          <w:szCs w:val="22"/>
        </w:rPr>
      </w:pPr>
      <w:r w:rsidRPr="00E469C9">
        <w:rPr>
          <w:rFonts w:asciiTheme="minorHAnsi" w:hAnsiTheme="minorHAnsi" w:cstheme="minorHAnsi"/>
          <w:b/>
          <w:bCs/>
          <w:color w:val="000000"/>
          <w:spacing w:val="33"/>
          <w:w w:val="111"/>
          <w:sz w:val="22"/>
          <w:szCs w:val="22"/>
        </w:rPr>
        <w:t>§5</w:t>
      </w:r>
    </w:p>
    <w:p w14:paraId="377FF36C" w14:textId="77777777" w:rsidR="000C6F95" w:rsidRPr="00E469C9" w:rsidRDefault="000C6F95" w:rsidP="00497480">
      <w:pPr>
        <w:shd w:val="clear" w:color="auto" w:fill="FFFFFF"/>
        <w:spacing w:line="276" w:lineRule="auto"/>
        <w:ind w:left="360"/>
        <w:jc w:val="center"/>
        <w:rPr>
          <w:rFonts w:asciiTheme="minorHAnsi" w:hAnsiTheme="minorHAnsi" w:cstheme="minorHAnsi"/>
          <w:b/>
          <w:bCs/>
          <w:spacing w:val="20"/>
          <w:sz w:val="22"/>
          <w:szCs w:val="22"/>
        </w:rPr>
      </w:pPr>
      <w:r w:rsidRPr="00E469C9">
        <w:rPr>
          <w:rFonts w:asciiTheme="minorHAnsi" w:hAnsiTheme="minorHAnsi" w:cstheme="minorHAnsi"/>
          <w:b/>
          <w:bCs/>
          <w:spacing w:val="20"/>
          <w:sz w:val="22"/>
          <w:szCs w:val="22"/>
        </w:rPr>
        <w:t>Reklamacje</w:t>
      </w:r>
    </w:p>
    <w:p w14:paraId="706BECE3" w14:textId="77777777" w:rsidR="006463D0" w:rsidRPr="00E469C9" w:rsidRDefault="006463D0" w:rsidP="006463D0">
      <w:pPr>
        <w:pStyle w:val="Nagwek1"/>
        <w:numPr>
          <w:ilvl w:val="0"/>
          <w:numId w:val="53"/>
        </w:numPr>
        <w:spacing w:before="0" w:after="0" w:line="276" w:lineRule="auto"/>
        <w:ind w:left="567" w:hanging="283"/>
        <w:jc w:val="both"/>
        <w:rPr>
          <w:rFonts w:asciiTheme="minorHAnsi" w:hAnsiTheme="minorHAnsi" w:cstheme="minorHAnsi"/>
          <w:b w:val="0"/>
          <w:sz w:val="22"/>
          <w:szCs w:val="22"/>
        </w:rPr>
      </w:pPr>
      <w:r w:rsidRPr="00E469C9">
        <w:rPr>
          <w:rFonts w:asciiTheme="minorHAnsi" w:hAnsiTheme="minorHAnsi" w:cstheme="minorHAnsi"/>
          <w:b w:val="0"/>
          <w:sz w:val="22"/>
          <w:szCs w:val="22"/>
        </w:rPr>
        <w:t>Reklamacje z tytułu niewykonania usługi</w:t>
      </w:r>
      <w:r>
        <w:rPr>
          <w:rFonts w:asciiTheme="minorHAnsi" w:hAnsiTheme="minorHAnsi" w:cstheme="minorHAnsi"/>
          <w:b w:val="0"/>
          <w:sz w:val="22"/>
          <w:szCs w:val="22"/>
        </w:rPr>
        <w:t xml:space="preserve"> w obrocie krajowym</w:t>
      </w:r>
      <w:r w:rsidRPr="00E469C9">
        <w:rPr>
          <w:rFonts w:asciiTheme="minorHAnsi" w:hAnsiTheme="minorHAnsi" w:cstheme="minorHAnsi"/>
          <w:b w:val="0"/>
          <w:sz w:val="22"/>
          <w:szCs w:val="22"/>
        </w:rPr>
        <w:t xml:space="preserve"> Zamawiający może zgłosić Wykonawcy po upływie 14 dni od nadania przesyłki rejestrowanej, nie później jednak niż 12 miesięcy od jej nadania.</w:t>
      </w:r>
    </w:p>
    <w:p w14:paraId="776BC130" w14:textId="77777777" w:rsidR="006463D0" w:rsidRPr="00E469C9" w:rsidRDefault="006463D0" w:rsidP="006463D0">
      <w:pPr>
        <w:pStyle w:val="Akapitzlist"/>
        <w:numPr>
          <w:ilvl w:val="0"/>
          <w:numId w:val="53"/>
        </w:numPr>
        <w:spacing w:after="0"/>
        <w:ind w:left="567" w:hanging="283"/>
        <w:rPr>
          <w:rFonts w:asciiTheme="minorHAnsi" w:hAnsiTheme="minorHAnsi" w:cstheme="minorHAnsi"/>
        </w:rPr>
      </w:pPr>
      <w:r w:rsidRPr="00E469C9">
        <w:rPr>
          <w:rFonts w:asciiTheme="minorHAnsi" w:hAnsiTheme="minorHAnsi" w:cstheme="minorHAnsi"/>
        </w:rPr>
        <w:t>Termin udzielenia odpowiedzi na reklamację</w:t>
      </w:r>
      <w:r>
        <w:rPr>
          <w:rFonts w:asciiTheme="minorHAnsi" w:hAnsiTheme="minorHAnsi" w:cstheme="minorHAnsi"/>
        </w:rPr>
        <w:t xml:space="preserve"> wskazaną w ust. 1</w:t>
      </w:r>
      <w:r w:rsidRPr="00E469C9">
        <w:rPr>
          <w:rFonts w:asciiTheme="minorHAnsi" w:hAnsiTheme="minorHAnsi" w:cstheme="minorHAnsi"/>
        </w:rPr>
        <w:t xml:space="preserve"> nie może przekroczyć 30 dni od dnia otrzymania reklamacji.</w:t>
      </w:r>
    </w:p>
    <w:p w14:paraId="7BDF5109" w14:textId="77777777" w:rsidR="006463D0" w:rsidRDefault="006463D0" w:rsidP="006463D0">
      <w:pPr>
        <w:pStyle w:val="Akapitzlist"/>
        <w:numPr>
          <w:ilvl w:val="0"/>
          <w:numId w:val="53"/>
        </w:numPr>
        <w:spacing w:after="0"/>
        <w:ind w:left="567" w:hanging="283"/>
        <w:rPr>
          <w:rFonts w:asciiTheme="minorHAnsi" w:hAnsiTheme="minorHAnsi" w:cstheme="minorHAnsi"/>
        </w:rPr>
      </w:pPr>
      <w:r w:rsidRPr="00E469C9">
        <w:rPr>
          <w:rFonts w:asciiTheme="minorHAnsi" w:hAnsiTheme="minorHAnsi" w:cstheme="minorHAnsi"/>
        </w:rPr>
        <w:t>W razie uznania reklamacji</w:t>
      </w:r>
      <w:r>
        <w:rPr>
          <w:rFonts w:asciiTheme="minorHAnsi" w:hAnsiTheme="minorHAnsi" w:cstheme="minorHAnsi"/>
        </w:rPr>
        <w:t xml:space="preserve"> wskazanej w ust. 1 </w:t>
      </w:r>
      <w:r w:rsidRPr="00E469C9">
        <w:rPr>
          <w:rFonts w:asciiTheme="minorHAnsi" w:hAnsiTheme="minorHAnsi" w:cstheme="minorHAnsi"/>
        </w:rPr>
        <w:t>, Wykonawca zobowiązuje się dostarczyć Zamawiającemu fakturę korygującą w terminie 7 dni od daty  jej uznania.</w:t>
      </w:r>
    </w:p>
    <w:p w14:paraId="772A84A7" w14:textId="1F1554EF" w:rsidR="00D16020" w:rsidRPr="0075088A" w:rsidRDefault="0075088A" w:rsidP="00D16020">
      <w:pPr>
        <w:pStyle w:val="Akapitzlist"/>
        <w:numPr>
          <w:ilvl w:val="0"/>
          <w:numId w:val="53"/>
        </w:numPr>
        <w:spacing w:after="0"/>
        <w:ind w:left="567" w:hanging="283"/>
        <w:rPr>
          <w:rFonts w:asciiTheme="minorHAnsi" w:hAnsiTheme="minorHAnsi" w:cstheme="minorHAnsi"/>
        </w:rPr>
      </w:pPr>
      <w:r w:rsidRPr="0075088A">
        <w:rPr>
          <w:rFonts w:asciiTheme="minorHAnsi" w:hAnsiTheme="minorHAnsi" w:cstheme="minorHAnsi"/>
        </w:rPr>
        <w:t>R</w:t>
      </w:r>
      <w:r w:rsidRPr="0075088A">
        <w:rPr>
          <w:rFonts w:eastAsia="Times New Roman" w:cs="Calibri"/>
        </w:rPr>
        <w:t>eklamacje dotyczące niewykonania usługi w obrocie zagranicznym będą rozpatrywane zgodnie z regulaminami Wykonawcy</w:t>
      </w:r>
    </w:p>
    <w:p w14:paraId="352FED3C" w14:textId="77777777" w:rsidR="00D16020" w:rsidRDefault="00D16020" w:rsidP="00D16020">
      <w:pPr>
        <w:pStyle w:val="Akapitzlist"/>
        <w:spacing w:after="0"/>
        <w:ind w:left="567"/>
        <w:rPr>
          <w:rFonts w:eastAsia="Times New Roman" w:cs="Calibri"/>
        </w:rPr>
      </w:pPr>
    </w:p>
    <w:p w14:paraId="0AACE64D" w14:textId="77777777" w:rsidR="00D16020" w:rsidRDefault="00D16020" w:rsidP="00D16020">
      <w:pPr>
        <w:pStyle w:val="Akapitzlist"/>
        <w:spacing w:after="0"/>
        <w:ind w:left="567"/>
        <w:rPr>
          <w:rFonts w:eastAsia="Times New Roman" w:cs="Calibri"/>
        </w:rPr>
      </w:pPr>
    </w:p>
    <w:p w14:paraId="260BC0BC" w14:textId="77777777" w:rsidR="00D16020" w:rsidRDefault="00D16020" w:rsidP="00D16020">
      <w:pPr>
        <w:pStyle w:val="Akapitzlist"/>
        <w:spacing w:after="0"/>
        <w:ind w:left="567"/>
        <w:rPr>
          <w:rFonts w:eastAsia="Times New Roman" w:cs="Calibri"/>
        </w:rPr>
      </w:pPr>
    </w:p>
    <w:p w14:paraId="2BEDBEF2" w14:textId="77777777" w:rsidR="00D16020" w:rsidRPr="00D16020" w:rsidRDefault="00D16020" w:rsidP="00D16020">
      <w:pPr>
        <w:pStyle w:val="Akapitzlist"/>
        <w:spacing w:after="0"/>
        <w:ind w:left="567"/>
        <w:rPr>
          <w:rFonts w:asciiTheme="minorHAnsi" w:hAnsiTheme="minorHAnsi" w:cstheme="minorHAnsi"/>
        </w:rPr>
      </w:pPr>
    </w:p>
    <w:p w14:paraId="229632E0" w14:textId="77777777" w:rsidR="00D16020" w:rsidRPr="00D16020" w:rsidRDefault="00D16020" w:rsidP="00D16020">
      <w:pPr>
        <w:pStyle w:val="Akapitzlist"/>
        <w:spacing w:after="0"/>
        <w:ind w:left="567"/>
        <w:rPr>
          <w:rFonts w:asciiTheme="minorHAnsi" w:hAnsiTheme="minorHAnsi" w:cstheme="minorHAnsi"/>
        </w:rPr>
      </w:pPr>
    </w:p>
    <w:p w14:paraId="081263EB" w14:textId="11DE9210" w:rsidR="00C75361" w:rsidRPr="00D16020" w:rsidRDefault="00C75361" w:rsidP="00D16020">
      <w:pPr>
        <w:pStyle w:val="Akapitzlist"/>
        <w:spacing w:after="0"/>
        <w:ind w:left="567"/>
        <w:jc w:val="center"/>
        <w:rPr>
          <w:rFonts w:asciiTheme="minorHAnsi" w:hAnsiTheme="minorHAnsi" w:cstheme="minorHAnsi"/>
        </w:rPr>
      </w:pPr>
      <w:r w:rsidRPr="00D16020">
        <w:rPr>
          <w:rFonts w:asciiTheme="minorHAnsi" w:hAnsiTheme="minorHAnsi" w:cstheme="minorHAnsi"/>
          <w:b/>
          <w:bCs/>
        </w:rPr>
        <w:lastRenderedPageBreak/>
        <w:t xml:space="preserve">§ </w:t>
      </w:r>
      <w:r w:rsidR="00A74887" w:rsidRPr="00D16020">
        <w:rPr>
          <w:rFonts w:asciiTheme="minorHAnsi" w:hAnsiTheme="minorHAnsi" w:cstheme="minorHAnsi"/>
          <w:b/>
          <w:bCs/>
        </w:rPr>
        <w:t>6</w:t>
      </w:r>
    </w:p>
    <w:p w14:paraId="448FF0D5" w14:textId="77777777" w:rsidR="00C75361" w:rsidRPr="00E469C9" w:rsidRDefault="00C75361" w:rsidP="00497480">
      <w:pPr>
        <w:pStyle w:val="Nagwek"/>
        <w:keepNext/>
        <w:tabs>
          <w:tab w:val="clear" w:pos="4536"/>
          <w:tab w:val="clear" w:pos="9072"/>
        </w:tabs>
        <w:spacing w:line="276" w:lineRule="auto"/>
        <w:jc w:val="center"/>
        <w:rPr>
          <w:rFonts w:asciiTheme="minorHAnsi" w:hAnsiTheme="minorHAnsi" w:cstheme="minorHAnsi"/>
          <w:b/>
          <w:bCs/>
          <w:spacing w:val="20"/>
          <w:sz w:val="22"/>
          <w:szCs w:val="22"/>
        </w:rPr>
      </w:pPr>
      <w:r w:rsidRPr="00E469C9">
        <w:rPr>
          <w:rFonts w:asciiTheme="minorHAnsi" w:hAnsiTheme="minorHAnsi" w:cstheme="minorHAnsi"/>
          <w:b/>
          <w:bCs/>
          <w:spacing w:val="20"/>
          <w:sz w:val="22"/>
          <w:szCs w:val="22"/>
        </w:rPr>
        <w:t>Czas trwania Umowy</w:t>
      </w:r>
    </w:p>
    <w:p w14:paraId="6116F9A3" w14:textId="77777777" w:rsidR="00C75361" w:rsidRPr="00E469C9" w:rsidRDefault="00C75361" w:rsidP="00497480">
      <w:pPr>
        <w:pStyle w:val="Nagwek"/>
        <w:keepNext/>
        <w:tabs>
          <w:tab w:val="clear" w:pos="4536"/>
          <w:tab w:val="clear" w:pos="9072"/>
        </w:tabs>
        <w:spacing w:line="276" w:lineRule="auto"/>
        <w:jc w:val="center"/>
        <w:rPr>
          <w:rFonts w:asciiTheme="minorHAnsi" w:hAnsiTheme="minorHAnsi" w:cstheme="minorHAnsi"/>
          <w:sz w:val="22"/>
          <w:szCs w:val="22"/>
        </w:rPr>
      </w:pPr>
    </w:p>
    <w:p w14:paraId="4973CF63" w14:textId="77777777" w:rsidR="00694E4E" w:rsidRPr="00E469C9" w:rsidRDefault="00C75361"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Umowę zawarto na </w:t>
      </w:r>
      <w:r w:rsidR="00840B8D" w:rsidRPr="00E469C9">
        <w:rPr>
          <w:rFonts w:asciiTheme="minorHAnsi" w:hAnsiTheme="minorHAnsi" w:cstheme="minorHAnsi"/>
          <w:sz w:val="22"/>
          <w:szCs w:val="22"/>
        </w:rPr>
        <w:t>okres 24 miesięcy</w:t>
      </w:r>
      <w:r w:rsidR="00AE500D" w:rsidRPr="00E469C9">
        <w:rPr>
          <w:rFonts w:asciiTheme="minorHAnsi" w:hAnsiTheme="minorHAnsi" w:cstheme="minorHAnsi"/>
          <w:color w:val="00B050"/>
          <w:sz w:val="22"/>
          <w:szCs w:val="22"/>
        </w:rPr>
        <w:t xml:space="preserve"> </w:t>
      </w:r>
      <w:r w:rsidR="00BE3C1A" w:rsidRPr="00E469C9">
        <w:rPr>
          <w:rFonts w:asciiTheme="minorHAnsi" w:hAnsiTheme="minorHAnsi" w:cstheme="minorHAnsi"/>
          <w:sz w:val="22"/>
          <w:szCs w:val="22"/>
        </w:rPr>
        <w:t>l</w:t>
      </w:r>
      <w:r w:rsidR="00881A9B" w:rsidRPr="00E469C9">
        <w:rPr>
          <w:rFonts w:asciiTheme="minorHAnsi" w:hAnsiTheme="minorHAnsi" w:cstheme="minorHAnsi"/>
          <w:sz w:val="22"/>
          <w:szCs w:val="22"/>
        </w:rPr>
        <w:t>ub w</w:t>
      </w:r>
      <w:r w:rsidR="00694E4E" w:rsidRPr="00E469C9">
        <w:rPr>
          <w:rStyle w:val="Pogrubienie"/>
          <w:rFonts w:asciiTheme="minorHAnsi" w:hAnsiTheme="minorHAnsi" w:cstheme="minorHAnsi"/>
          <w:b w:val="0"/>
          <w:sz w:val="22"/>
          <w:szCs w:val="22"/>
        </w:rPr>
        <w:t xml:space="preserve">ygasa ona w przypadku </w:t>
      </w:r>
      <w:r w:rsidR="00881A9B" w:rsidRPr="00E469C9">
        <w:rPr>
          <w:rStyle w:val="Pogrubienie"/>
          <w:rFonts w:asciiTheme="minorHAnsi" w:hAnsiTheme="minorHAnsi" w:cstheme="minorHAnsi"/>
          <w:b w:val="0"/>
          <w:sz w:val="22"/>
          <w:szCs w:val="22"/>
        </w:rPr>
        <w:t>wcześniejszego wyczerpania przez Zamawiającego kwoty łączn</w:t>
      </w:r>
      <w:r w:rsidR="00694E4E" w:rsidRPr="00E469C9">
        <w:rPr>
          <w:rStyle w:val="Pogrubienie"/>
          <w:rFonts w:asciiTheme="minorHAnsi" w:hAnsiTheme="minorHAnsi" w:cstheme="minorHAnsi"/>
          <w:b w:val="0"/>
          <w:sz w:val="22"/>
          <w:szCs w:val="22"/>
        </w:rPr>
        <w:t xml:space="preserve">ego wynagrodzenia Wykonawcy, na </w:t>
      </w:r>
      <w:r w:rsidR="00881A9B" w:rsidRPr="00E469C9">
        <w:rPr>
          <w:rStyle w:val="Pogrubienie"/>
          <w:rFonts w:asciiTheme="minorHAnsi" w:hAnsiTheme="minorHAnsi" w:cstheme="minorHAnsi"/>
          <w:b w:val="0"/>
          <w:sz w:val="22"/>
          <w:szCs w:val="22"/>
        </w:rPr>
        <w:t>którą opiewa umowa.</w:t>
      </w:r>
      <w:r w:rsidR="00C62A78" w:rsidRPr="00E469C9">
        <w:rPr>
          <w:rFonts w:asciiTheme="minorHAnsi" w:hAnsiTheme="minorHAnsi" w:cstheme="minorHAnsi"/>
          <w:sz w:val="22"/>
          <w:szCs w:val="22"/>
        </w:rPr>
        <w:t xml:space="preserve"> Zamawi</w:t>
      </w:r>
      <w:r w:rsidR="00694E4E" w:rsidRPr="00E469C9">
        <w:rPr>
          <w:rFonts w:asciiTheme="minorHAnsi" w:hAnsiTheme="minorHAnsi" w:cstheme="minorHAnsi"/>
          <w:sz w:val="22"/>
          <w:szCs w:val="22"/>
        </w:rPr>
        <w:t xml:space="preserve">ający zastrzega, że nie jest </w:t>
      </w:r>
      <w:r w:rsidR="00C62A78" w:rsidRPr="00E469C9">
        <w:rPr>
          <w:rFonts w:asciiTheme="minorHAnsi" w:hAnsiTheme="minorHAnsi" w:cstheme="minorHAnsi"/>
          <w:sz w:val="22"/>
          <w:szCs w:val="22"/>
        </w:rPr>
        <w:t>zobowiązany w okresie trwania umowy do wyczerpania swoimi zleceniami całej kwoty.</w:t>
      </w:r>
    </w:p>
    <w:p w14:paraId="7AE7D563" w14:textId="77777777" w:rsidR="00694E4E" w:rsidRPr="00E469C9" w:rsidRDefault="00881A9B"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S</w:t>
      </w:r>
      <w:r w:rsidR="00C75361" w:rsidRPr="00E469C9">
        <w:rPr>
          <w:rFonts w:asciiTheme="minorHAnsi" w:hAnsiTheme="minorHAnsi" w:cstheme="minorHAnsi"/>
          <w:sz w:val="22"/>
          <w:szCs w:val="22"/>
        </w:rPr>
        <w:t>trony są uprawnione do rozwiązania Umowy przed upływem powy</w:t>
      </w:r>
      <w:r w:rsidR="00694E4E" w:rsidRPr="00E469C9">
        <w:rPr>
          <w:rFonts w:asciiTheme="minorHAnsi" w:hAnsiTheme="minorHAnsi" w:cstheme="minorHAnsi"/>
          <w:sz w:val="22"/>
          <w:szCs w:val="22"/>
        </w:rPr>
        <w:t>ższego terminu, poprzez pisemne</w:t>
      </w:r>
      <w:r w:rsidR="007F3CAC" w:rsidRPr="00E469C9">
        <w:rPr>
          <w:rFonts w:asciiTheme="minorHAnsi" w:hAnsiTheme="minorHAnsi" w:cstheme="minorHAnsi"/>
          <w:sz w:val="22"/>
          <w:szCs w:val="22"/>
        </w:rPr>
        <w:t xml:space="preserve"> </w:t>
      </w:r>
      <w:r w:rsidR="00C75361" w:rsidRPr="00E469C9">
        <w:rPr>
          <w:rFonts w:asciiTheme="minorHAnsi" w:hAnsiTheme="minorHAnsi" w:cstheme="minorHAnsi"/>
          <w:sz w:val="22"/>
          <w:szCs w:val="22"/>
        </w:rPr>
        <w:t xml:space="preserve">wypowiedzenie z zachowaniem </w:t>
      </w:r>
      <w:r w:rsidR="00FF7A06" w:rsidRPr="00E469C9">
        <w:rPr>
          <w:rFonts w:asciiTheme="minorHAnsi" w:hAnsiTheme="minorHAnsi" w:cstheme="minorHAnsi"/>
          <w:sz w:val="22"/>
          <w:szCs w:val="22"/>
        </w:rPr>
        <w:t>miesięcznego</w:t>
      </w:r>
      <w:r w:rsidR="00C75361" w:rsidRPr="00E469C9">
        <w:rPr>
          <w:rFonts w:asciiTheme="minorHAnsi" w:hAnsiTheme="minorHAnsi" w:cstheme="minorHAnsi"/>
          <w:sz w:val="22"/>
          <w:szCs w:val="22"/>
        </w:rPr>
        <w:t xml:space="preserve"> okresu wypowiedzenia, przy czym okres wypowiedzenia kończy się ostatniego dnia miesiąca. Wypowiedzenie musi posiadać formę pisemną</w:t>
      </w:r>
      <w:r w:rsidR="00694E4E" w:rsidRPr="00E469C9">
        <w:rPr>
          <w:rFonts w:asciiTheme="minorHAnsi" w:hAnsiTheme="minorHAnsi" w:cstheme="minorHAnsi"/>
          <w:sz w:val="22"/>
          <w:szCs w:val="22"/>
        </w:rPr>
        <w:t xml:space="preserve"> </w:t>
      </w:r>
      <w:r w:rsidR="007F3CAC" w:rsidRPr="00E469C9">
        <w:rPr>
          <w:rFonts w:asciiTheme="minorHAnsi" w:hAnsiTheme="minorHAnsi" w:cstheme="minorHAnsi"/>
          <w:sz w:val="22"/>
          <w:szCs w:val="22"/>
        </w:rPr>
        <w:t xml:space="preserve"> </w:t>
      </w:r>
      <w:r w:rsidR="00C75361" w:rsidRPr="00E469C9">
        <w:rPr>
          <w:rFonts w:asciiTheme="minorHAnsi" w:hAnsiTheme="minorHAnsi" w:cstheme="minorHAnsi"/>
          <w:sz w:val="22"/>
          <w:szCs w:val="22"/>
        </w:rPr>
        <w:t>pod rygorem nieważności.</w:t>
      </w:r>
    </w:p>
    <w:p w14:paraId="2AF241A9" w14:textId="77777777" w:rsidR="00694E4E" w:rsidRPr="00E469C9" w:rsidRDefault="00355CD3"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W razie zaistnienia istotnej zmiany okoliczności powodującej, że wykonanie umowy nie leży </w:t>
      </w:r>
      <w:r w:rsidR="00313863" w:rsidRPr="00E469C9">
        <w:rPr>
          <w:rFonts w:asciiTheme="minorHAnsi" w:hAnsiTheme="minorHAnsi" w:cstheme="minorHAnsi"/>
          <w:sz w:val="22"/>
          <w:szCs w:val="22"/>
        </w:rPr>
        <w:t>w </w:t>
      </w:r>
      <w:r w:rsidRPr="00E469C9">
        <w:rPr>
          <w:rFonts w:asciiTheme="minorHAnsi" w:hAnsiTheme="minorHAnsi" w:cstheme="minorHAnsi"/>
          <w:sz w:val="22"/>
          <w:szCs w:val="22"/>
        </w:rPr>
        <w:t>interesie publicznym, czego nie można było przew</w:t>
      </w:r>
      <w:r w:rsidR="00694E4E" w:rsidRPr="00E469C9">
        <w:rPr>
          <w:rFonts w:asciiTheme="minorHAnsi" w:hAnsiTheme="minorHAnsi" w:cstheme="minorHAnsi"/>
          <w:sz w:val="22"/>
          <w:szCs w:val="22"/>
        </w:rPr>
        <w:t xml:space="preserve">idzieć w chwili zawarcia umowy, </w:t>
      </w:r>
      <w:r w:rsidRPr="00E469C9">
        <w:rPr>
          <w:rFonts w:asciiTheme="minorHAnsi" w:hAnsiTheme="minorHAnsi" w:cstheme="minorHAnsi"/>
          <w:sz w:val="22"/>
          <w:szCs w:val="22"/>
        </w:rPr>
        <w:t>Zamawiającego  może odstąpić</w:t>
      </w:r>
      <w:r w:rsidR="00C3568A" w:rsidRPr="00E469C9">
        <w:rPr>
          <w:rFonts w:asciiTheme="minorHAnsi" w:hAnsiTheme="minorHAnsi" w:cstheme="minorHAnsi"/>
          <w:sz w:val="22"/>
          <w:szCs w:val="22"/>
        </w:rPr>
        <w:t xml:space="preserve"> </w:t>
      </w:r>
      <w:r w:rsidRPr="00E469C9">
        <w:rPr>
          <w:rFonts w:asciiTheme="minorHAnsi" w:hAnsiTheme="minorHAnsi" w:cstheme="minorHAnsi"/>
          <w:sz w:val="22"/>
          <w:szCs w:val="22"/>
        </w:rPr>
        <w:t>od umowy w terminie 30 dni od powzięcia wiadomości o tych okolicznościach.</w:t>
      </w:r>
    </w:p>
    <w:p w14:paraId="1F326971" w14:textId="61D3CDEE" w:rsidR="00ED207B" w:rsidRPr="00ED207B" w:rsidRDefault="00C75361" w:rsidP="00ED207B">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Strony są uprawnione do rozwiązania Umowy ze skutkiem natychmiastowym w razie rażącego </w:t>
      </w:r>
      <w:r w:rsidR="007F3CAC" w:rsidRPr="00E469C9">
        <w:rPr>
          <w:rFonts w:asciiTheme="minorHAnsi" w:hAnsiTheme="minorHAnsi" w:cstheme="minorHAnsi"/>
          <w:sz w:val="22"/>
          <w:szCs w:val="22"/>
        </w:rPr>
        <w:t xml:space="preserve"> </w:t>
      </w:r>
      <w:r w:rsidRPr="00E469C9">
        <w:rPr>
          <w:rFonts w:asciiTheme="minorHAnsi" w:hAnsiTheme="minorHAnsi" w:cstheme="minorHAnsi"/>
          <w:sz w:val="22"/>
          <w:szCs w:val="22"/>
        </w:rPr>
        <w:t xml:space="preserve">naruszenia postanowień Umowy przez którąkolwiek z nich, o ile Strona zamierzająca rozwiązać </w:t>
      </w:r>
      <w:r w:rsidR="00694E4E" w:rsidRPr="00E469C9">
        <w:rPr>
          <w:rFonts w:asciiTheme="minorHAnsi" w:hAnsiTheme="minorHAnsi" w:cstheme="minorHAnsi"/>
          <w:sz w:val="22"/>
          <w:szCs w:val="22"/>
        </w:rPr>
        <w:t xml:space="preserve"> </w:t>
      </w:r>
      <w:r w:rsidR="007F3CAC" w:rsidRPr="00E469C9">
        <w:rPr>
          <w:rFonts w:asciiTheme="minorHAnsi" w:hAnsiTheme="minorHAnsi" w:cstheme="minorHAnsi"/>
          <w:sz w:val="22"/>
          <w:szCs w:val="22"/>
        </w:rPr>
        <w:t xml:space="preserve"> u</w:t>
      </w:r>
      <w:r w:rsidRPr="00E469C9">
        <w:rPr>
          <w:rFonts w:asciiTheme="minorHAnsi" w:hAnsiTheme="minorHAnsi" w:cstheme="minorHAnsi"/>
          <w:sz w:val="22"/>
          <w:szCs w:val="22"/>
        </w:rPr>
        <w:t>mowę w tym trybie bezskutecznie wezwała na piśmie uprzedn</w:t>
      </w:r>
      <w:r w:rsidR="00694E4E" w:rsidRPr="00E469C9">
        <w:rPr>
          <w:rFonts w:asciiTheme="minorHAnsi" w:hAnsiTheme="minorHAnsi" w:cstheme="minorHAnsi"/>
          <w:sz w:val="22"/>
          <w:szCs w:val="22"/>
        </w:rPr>
        <w:t>io drugą Stronę do zaprzestania</w:t>
      </w:r>
      <w:r w:rsidR="007F3CAC" w:rsidRPr="00E469C9">
        <w:rPr>
          <w:rFonts w:asciiTheme="minorHAnsi" w:hAnsiTheme="minorHAnsi" w:cstheme="minorHAnsi"/>
          <w:sz w:val="22"/>
          <w:szCs w:val="22"/>
        </w:rPr>
        <w:t xml:space="preserve">  </w:t>
      </w:r>
      <w:r w:rsidRPr="00E469C9">
        <w:rPr>
          <w:rFonts w:asciiTheme="minorHAnsi" w:hAnsiTheme="minorHAnsi" w:cstheme="minorHAnsi"/>
          <w:sz w:val="22"/>
          <w:szCs w:val="22"/>
        </w:rPr>
        <w:t>naruszenia i usunięcia jego skutków w terminie wynoszącym co najmniej 7 dni od otrzymania wezwania. Każda ze stron może skorzystać z tego uprawnienia przez cały okres obowiązywania umowy</w:t>
      </w:r>
      <w:r w:rsidR="00694E4E" w:rsidRPr="00E469C9">
        <w:rPr>
          <w:rFonts w:asciiTheme="minorHAnsi" w:hAnsiTheme="minorHAnsi" w:cstheme="minorHAnsi"/>
          <w:sz w:val="22"/>
          <w:szCs w:val="22"/>
        </w:rPr>
        <w:t>.</w:t>
      </w:r>
    </w:p>
    <w:p w14:paraId="4051DA59" w14:textId="5A9BA075" w:rsidR="00ED207B" w:rsidRPr="00F64BD7" w:rsidRDefault="000C6F95" w:rsidP="00F64BD7">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W przypadku</w:t>
      </w:r>
      <w:r w:rsidR="00802730" w:rsidRPr="00E469C9">
        <w:rPr>
          <w:rFonts w:asciiTheme="minorHAnsi" w:hAnsiTheme="minorHAnsi" w:cstheme="minorHAnsi"/>
          <w:sz w:val="22"/>
          <w:szCs w:val="22"/>
        </w:rPr>
        <w:t xml:space="preserve"> rozwiązania </w:t>
      </w:r>
      <w:r w:rsidR="00C75361" w:rsidRPr="00E469C9">
        <w:rPr>
          <w:rFonts w:asciiTheme="minorHAnsi" w:hAnsiTheme="minorHAnsi" w:cstheme="minorHAnsi"/>
          <w:sz w:val="22"/>
          <w:szCs w:val="22"/>
        </w:rPr>
        <w:t>Umowy z przyczyn leżących po stronie Wykonawcy, Zamawiającemu będzie przysługiwała</w:t>
      </w:r>
      <w:r w:rsidR="001A29AF" w:rsidRPr="00E469C9">
        <w:rPr>
          <w:rFonts w:asciiTheme="minorHAnsi" w:hAnsiTheme="minorHAnsi" w:cstheme="minorHAnsi"/>
          <w:sz w:val="22"/>
          <w:szCs w:val="22"/>
        </w:rPr>
        <w:t xml:space="preserve"> bezwarunkowa</w:t>
      </w:r>
      <w:r w:rsidR="00C75361" w:rsidRPr="00E469C9">
        <w:rPr>
          <w:rFonts w:asciiTheme="minorHAnsi" w:hAnsiTheme="minorHAnsi" w:cstheme="minorHAnsi"/>
          <w:sz w:val="22"/>
          <w:szCs w:val="22"/>
        </w:rPr>
        <w:t xml:space="preserve"> kara umowna w wysokości </w:t>
      </w:r>
      <w:r w:rsidRPr="00E469C9">
        <w:rPr>
          <w:rFonts w:asciiTheme="minorHAnsi" w:hAnsiTheme="minorHAnsi" w:cstheme="minorHAnsi"/>
          <w:sz w:val="22"/>
          <w:szCs w:val="22"/>
        </w:rPr>
        <w:t>1</w:t>
      </w:r>
      <w:r w:rsidR="00802730" w:rsidRPr="00E469C9">
        <w:rPr>
          <w:rFonts w:asciiTheme="minorHAnsi" w:hAnsiTheme="minorHAnsi" w:cstheme="minorHAnsi"/>
          <w:sz w:val="22"/>
          <w:szCs w:val="22"/>
        </w:rPr>
        <w:t>0</w:t>
      </w:r>
      <w:r w:rsidR="00C75361" w:rsidRPr="00E469C9">
        <w:rPr>
          <w:rFonts w:asciiTheme="minorHAnsi" w:hAnsiTheme="minorHAnsi" w:cstheme="minorHAnsi"/>
          <w:sz w:val="22"/>
          <w:szCs w:val="22"/>
        </w:rPr>
        <w:t>% wart</w:t>
      </w:r>
      <w:r w:rsidR="00802730" w:rsidRPr="00E469C9">
        <w:rPr>
          <w:rFonts w:asciiTheme="minorHAnsi" w:hAnsiTheme="minorHAnsi" w:cstheme="minorHAnsi"/>
          <w:sz w:val="22"/>
          <w:szCs w:val="22"/>
        </w:rPr>
        <w:t xml:space="preserve">ości przedmiotu umowy </w:t>
      </w:r>
      <w:r w:rsidR="00C63009">
        <w:rPr>
          <w:rFonts w:asciiTheme="minorHAnsi" w:hAnsiTheme="minorHAnsi" w:cstheme="minorHAnsi"/>
          <w:sz w:val="22"/>
          <w:szCs w:val="22"/>
        </w:rPr>
        <w:t>netto</w:t>
      </w:r>
      <w:r w:rsidR="00802730" w:rsidRPr="00E469C9">
        <w:rPr>
          <w:rFonts w:asciiTheme="minorHAnsi" w:hAnsiTheme="minorHAnsi" w:cstheme="minorHAnsi"/>
          <w:sz w:val="22"/>
          <w:szCs w:val="22"/>
        </w:rPr>
        <w:t xml:space="preserve">, o którym mowa w </w:t>
      </w:r>
      <w:r w:rsidR="00881A9B" w:rsidRPr="00E469C9">
        <w:rPr>
          <w:rFonts w:asciiTheme="minorHAnsi" w:hAnsiTheme="minorHAnsi" w:cstheme="minorHAnsi"/>
          <w:sz w:val="22"/>
          <w:szCs w:val="22"/>
        </w:rPr>
        <w:t>§ 4</w:t>
      </w:r>
      <w:r w:rsidR="00C75361" w:rsidRPr="00E469C9">
        <w:rPr>
          <w:rFonts w:asciiTheme="minorHAnsi" w:hAnsiTheme="minorHAnsi" w:cstheme="minorHAnsi"/>
          <w:sz w:val="22"/>
          <w:szCs w:val="22"/>
        </w:rPr>
        <w:t xml:space="preserve"> ust. 1</w:t>
      </w:r>
      <w:r w:rsidR="00802730" w:rsidRPr="00E469C9">
        <w:rPr>
          <w:rFonts w:asciiTheme="minorHAnsi" w:hAnsiTheme="minorHAnsi" w:cstheme="minorHAnsi"/>
          <w:sz w:val="22"/>
          <w:szCs w:val="22"/>
        </w:rPr>
        <w:t xml:space="preserve"> niniejszej Umowy</w:t>
      </w:r>
    </w:p>
    <w:p w14:paraId="4FBC1716" w14:textId="77777777" w:rsidR="00694E4E" w:rsidRPr="00E469C9" w:rsidRDefault="00C75361"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Zamawiający zastrzega sobie prawo do dochodzenia odszk</w:t>
      </w:r>
      <w:r w:rsidR="00414C2D" w:rsidRPr="00E469C9">
        <w:rPr>
          <w:rFonts w:asciiTheme="minorHAnsi" w:hAnsiTheme="minorHAnsi" w:cstheme="minorHAnsi"/>
          <w:sz w:val="22"/>
          <w:szCs w:val="22"/>
        </w:rPr>
        <w:t xml:space="preserve">odowania na zasadach ogólnych, </w:t>
      </w:r>
      <w:r w:rsidR="007C4F1D" w:rsidRPr="00E469C9">
        <w:rPr>
          <w:rFonts w:asciiTheme="minorHAnsi" w:hAnsiTheme="minorHAnsi" w:cstheme="minorHAnsi"/>
          <w:sz w:val="22"/>
          <w:szCs w:val="22"/>
        </w:rPr>
        <w:t>w </w:t>
      </w:r>
      <w:r w:rsidRPr="00E469C9">
        <w:rPr>
          <w:rFonts w:asciiTheme="minorHAnsi" w:hAnsiTheme="minorHAnsi" w:cstheme="minorHAnsi"/>
          <w:sz w:val="22"/>
          <w:szCs w:val="22"/>
        </w:rPr>
        <w:t>wysokości przekraczającej kwotę kar umownych.</w:t>
      </w:r>
    </w:p>
    <w:p w14:paraId="7DCE8506" w14:textId="77777777" w:rsidR="00C75361" w:rsidRPr="00E469C9" w:rsidRDefault="00C75361"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W przypadku rozwiązania umowy, w przypadku wskazanym w § </w:t>
      </w:r>
      <w:r w:rsidR="00547221" w:rsidRPr="00E469C9">
        <w:rPr>
          <w:rFonts w:asciiTheme="minorHAnsi" w:hAnsiTheme="minorHAnsi" w:cstheme="minorHAnsi"/>
          <w:sz w:val="22"/>
          <w:szCs w:val="22"/>
        </w:rPr>
        <w:t>5</w:t>
      </w:r>
      <w:r w:rsidRPr="00E469C9">
        <w:rPr>
          <w:rFonts w:asciiTheme="minorHAnsi" w:hAnsiTheme="minorHAnsi" w:cstheme="minorHAnsi"/>
          <w:sz w:val="22"/>
          <w:szCs w:val="22"/>
        </w:rPr>
        <w:t xml:space="preserve"> ust. 2 </w:t>
      </w:r>
      <w:r w:rsidR="00442FD5" w:rsidRPr="00E469C9">
        <w:rPr>
          <w:rFonts w:asciiTheme="minorHAnsi" w:hAnsiTheme="minorHAnsi" w:cstheme="minorHAnsi"/>
          <w:sz w:val="22"/>
          <w:szCs w:val="22"/>
        </w:rPr>
        <w:t xml:space="preserve"> Zamawiający jest zobowiązany w </w:t>
      </w:r>
      <w:r w:rsidRPr="00E469C9">
        <w:rPr>
          <w:rFonts w:asciiTheme="minorHAnsi" w:hAnsiTheme="minorHAnsi" w:cstheme="minorHAnsi"/>
          <w:sz w:val="22"/>
          <w:szCs w:val="22"/>
        </w:rPr>
        <w:t>terminie 7 dni od daty rozwiązania Umowy uregulować wszystkie niedokonane opłaty.</w:t>
      </w:r>
    </w:p>
    <w:p w14:paraId="76D235CE" w14:textId="77777777" w:rsidR="00C75361" w:rsidRPr="00E469C9" w:rsidRDefault="000C6F95" w:rsidP="00497480">
      <w:pPr>
        <w:widowControl/>
        <w:numPr>
          <w:ilvl w:val="0"/>
          <w:numId w:val="48"/>
        </w:numPr>
        <w:autoSpaceDE/>
        <w:autoSpaceDN/>
        <w:adjustRightInd/>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R</w:t>
      </w:r>
      <w:r w:rsidR="00802730" w:rsidRPr="00E469C9">
        <w:rPr>
          <w:rFonts w:asciiTheme="minorHAnsi" w:hAnsiTheme="minorHAnsi" w:cstheme="minorHAnsi"/>
          <w:sz w:val="22"/>
          <w:szCs w:val="22"/>
        </w:rPr>
        <w:t>ozwiązanie umowy za wypowiedzeniem albo bez wypowiedzenia wymaga formy pisemnej pod rygorem nieważności.</w:t>
      </w:r>
    </w:p>
    <w:p w14:paraId="79671F23" w14:textId="77777777" w:rsidR="00AE500D" w:rsidRPr="00E469C9" w:rsidRDefault="00AE500D" w:rsidP="00497480">
      <w:pPr>
        <w:spacing w:line="276" w:lineRule="auto"/>
        <w:rPr>
          <w:rFonts w:asciiTheme="minorHAnsi" w:hAnsiTheme="minorHAnsi" w:cstheme="minorHAnsi"/>
          <w:b/>
          <w:bCs/>
          <w:sz w:val="22"/>
          <w:szCs w:val="22"/>
        </w:rPr>
      </w:pPr>
    </w:p>
    <w:p w14:paraId="042272EF" w14:textId="77777777" w:rsidR="00547221" w:rsidRPr="00E469C9" w:rsidRDefault="00547221" w:rsidP="00497480">
      <w:pPr>
        <w:spacing w:line="276" w:lineRule="auto"/>
        <w:jc w:val="center"/>
        <w:rPr>
          <w:rFonts w:asciiTheme="minorHAnsi" w:hAnsiTheme="minorHAnsi" w:cstheme="minorHAnsi"/>
          <w:b/>
          <w:bCs/>
          <w:spacing w:val="20"/>
          <w:sz w:val="22"/>
          <w:szCs w:val="22"/>
        </w:rPr>
      </w:pPr>
      <w:r w:rsidRPr="00E469C9">
        <w:rPr>
          <w:rFonts w:asciiTheme="minorHAnsi" w:hAnsiTheme="minorHAnsi" w:cstheme="minorHAnsi"/>
          <w:b/>
          <w:bCs/>
          <w:sz w:val="22"/>
          <w:szCs w:val="22"/>
        </w:rPr>
        <w:t xml:space="preserve">§ </w:t>
      </w:r>
      <w:r w:rsidR="00A74887" w:rsidRPr="00E469C9">
        <w:rPr>
          <w:rFonts w:asciiTheme="minorHAnsi" w:hAnsiTheme="minorHAnsi" w:cstheme="minorHAnsi"/>
          <w:b/>
          <w:bCs/>
          <w:sz w:val="22"/>
          <w:szCs w:val="22"/>
        </w:rPr>
        <w:t>7</w:t>
      </w:r>
      <w:r w:rsidRPr="00E469C9">
        <w:rPr>
          <w:rFonts w:asciiTheme="minorHAnsi" w:hAnsiTheme="minorHAnsi" w:cstheme="minorHAnsi"/>
          <w:b/>
          <w:bCs/>
          <w:sz w:val="22"/>
          <w:szCs w:val="22"/>
        </w:rPr>
        <w:br/>
      </w:r>
      <w:r w:rsidRPr="00E469C9">
        <w:rPr>
          <w:rFonts w:asciiTheme="minorHAnsi" w:hAnsiTheme="minorHAnsi" w:cstheme="minorHAnsi"/>
          <w:b/>
          <w:bCs/>
          <w:spacing w:val="20"/>
          <w:sz w:val="22"/>
          <w:szCs w:val="22"/>
        </w:rPr>
        <w:t>Podwykonawstwo</w:t>
      </w:r>
    </w:p>
    <w:p w14:paraId="389FFFFC" w14:textId="77777777" w:rsidR="00AE500D" w:rsidRPr="00E469C9" w:rsidRDefault="00AE500D" w:rsidP="00497480">
      <w:pPr>
        <w:spacing w:line="276" w:lineRule="auto"/>
        <w:jc w:val="center"/>
        <w:rPr>
          <w:rFonts w:asciiTheme="minorHAnsi" w:hAnsiTheme="minorHAnsi" w:cstheme="minorHAnsi"/>
          <w:b/>
          <w:bCs/>
          <w:sz w:val="22"/>
          <w:szCs w:val="22"/>
        </w:rPr>
      </w:pPr>
    </w:p>
    <w:p w14:paraId="4CAC368F" w14:textId="12C290DE" w:rsidR="004624E9" w:rsidRPr="004624E9" w:rsidRDefault="004624E9" w:rsidP="004624E9">
      <w:pPr>
        <w:pStyle w:val="Akapitzlist"/>
        <w:numPr>
          <w:ilvl w:val="0"/>
          <w:numId w:val="56"/>
        </w:numPr>
        <w:autoSpaceDE w:val="0"/>
        <w:autoSpaceDN w:val="0"/>
        <w:adjustRightInd w:val="0"/>
        <w:jc w:val="both"/>
        <w:rPr>
          <w:rFonts w:asciiTheme="minorHAnsi" w:hAnsiTheme="minorHAnsi" w:cstheme="minorHAnsi"/>
        </w:rPr>
      </w:pPr>
      <w:r w:rsidRPr="004624E9">
        <w:rPr>
          <w:rFonts w:asciiTheme="minorHAnsi" w:hAnsiTheme="minorHAnsi" w:cstheme="minorHAnsi"/>
        </w:rPr>
        <w:t xml:space="preserve">Wykonawca oświadcza, że na dzień zawarcia umowy </w:t>
      </w:r>
      <w:r w:rsidRPr="004624E9">
        <w:rPr>
          <w:rFonts w:asciiTheme="minorHAnsi" w:hAnsiTheme="minorHAnsi" w:cstheme="minorHAnsi"/>
          <w:i/>
        </w:rPr>
        <w:t>nie powierza/powierza</w:t>
      </w:r>
      <w:r>
        <w:rPr>
          <w:rFonts w:asciiTheme="minorHAnsi" w:hAnsiTheme="minorHAnsi" w:cstheme="minorHAnsi"/>
        </w:rPr>
        <w:t>*</w:t>
      </w:r>
      <w:r w:rsidRPr="004624E9">
        <w:rPr>
          <w:rFonts w:asciiTheme="minorHAnsi" w:hAnsiTheme="minorHAnsi" w:cstheme="minorHAnsi"/>
        </w:rPr>
        <w:t xml:space="preserve"> przedmiotu umowy do wykonania </w:t>
      </w:r>
      <w:r>
        <w:rPr>
          <w:rFonts w:asciiTheme="minorHAnsi" w:hAnsiTheme="minorHAnsi" w:cstheme="minorHAnsi"/>
        </w:rPr>
        <w:t>podwykonawcom………………………….</w:t>
      </w:r>
    </w:p>
    <w:p w14:paraId="05B5EAAA" w14:textId="77777777" w:rsidR="004624E9" w:rsidRPr="004624E9" w:rsidRDefault="004624E9" w:rsidP="004624E9">
      <w:pPr>
        <w:pStyle w:val="Akapitzlist"/>
        <w:numPr>
          <w:ilvl w:val="0"/>
          <w:numId w:val="56"/>
        </w:numPr>
        <w:autoSpaceDE w:val="0"/>
        <w:autoSpaceDN w:val="0"/>
        <w:adjustRightInd w:val="0"/>
        <w:jc w:val="both"/>
        <w:rPr>
          <w:rFonts w:asciiTheme="minorHAnsi" w:hAnsiTheme="minorHAnsi" w:cstheme="minorHAnsi"/>
        </w:rPr>
      </w:pPr>
      <w:r w:rsidRPr="004624E9">
        <w:rPr>
          <w:rFonts w:asciiTheme="minorHAnsi" w:hAnsiTheme="minorHAnsi" w:cstheme="minorHAnsi"/>
        </w:rPr>
        <w:t xml:space="preserve">Wykonawca zobowiązany jest do zawiadamiania Zamawiającego o wszelkich zmianach w zakresie realizacji umowy przez podwykonawców, w tym w szczególności przekazywania informacji na temat nowych podwykonawców. </w:t>
      </w:r>
    </w:p>
    <w:p w14:paraId="2EF81FA6" w14:textId="77777777" w:rsidR="004624E9" w:rsidRPr="004624E9" w:rsidRDefault="004624E9" w:rsidP="004624E9">
      <w:pPr>
        <w:pStyle w:val="Akapitzlist"/>
        <w:numPr>
          <w:ilvl w:val="0"/>
          <w:numId w:val="56"/>
        </w:numPr>
        <w:autoSpaceDE w:val="0"/>
        <w:autoSpaceDN w:val="0"/>
        <w:adjustRightInd w:val="0"/>
        <w:jc w:val="both"/>
        <w:rPr>
          <w:rFonts w:asciiTheme="minorHAnsi" w:hAnsiTheme="minorHAnsi" w:cstheme="minorHAnsi"/>
        </w:rPr>
      </w:pPr>
      <w:r w:rsidRPr="004624E9">
        <w:rPr>
          <w:rFonts w:asciiTheme="minorHAnsi" w:hAnsiTheme="minorHAnsi" w:cstheme="minorHAnsi"/>
        </w:rPr>
        <w:t>Zmiana podwykonawców, w tym również wprowadzenie nowych podwykonawców wymaga pisemnej zgody Zamawiającego.</w:t>
      </w:r>
    </w:p>
    <w:p w14:paraId="7FE2FD5D" w14:textId="77777777" w:rsidR="004624E9" w:rsidRPr="004624E9" w:rsidRDefault="004624E9" w:rsidP="004624E9">
      <w:pPr>
        <w:pStyle w:val="Akapitzlist"/>
        <w:numPr>
          <w:ilvl w:val="0"/>
          <w:numId w:val="56"/>
        </w:numPr>
        <w:autoSpaceDE w:val="0"/>
        <w:autoSpaceDN w:val="0"/>
        <w:adjustRightInd w:val="0"/>
        <w:jc w:val="both"/>
        <w:rPr>
          <w:rFonts w:asciiTheme="minorHAnsi" w:hAnsiTheme="minorHAnsi" w:cstheme="minorHAnsi"/>
        </w:rPr>
      </w:pPr>
      <w:r w:rsidRPr="004624E9">
        <w:rPr>
          <w:rFonts w:asciiTheme="minorHAnsi" w:hAnsiTheme="minorHAnsi" w:cstheme="minorHAnsi"/>
        </w:rPr>
        <w:t>Powierzenie wykonania części umowy podwykonawcom nie zwalnia Wykonawcy z odpowiedzialności za należyte wykonanie umowy. Wykonawca jest odpowiedzialny wobec Zamawiającego oraz osób trzecich za działania, zaniechanie działania, uchybienia i zaniedbania podwykonawców w takim samym stopniu jak za działania, uchybienia lub zaniedbania własne.</w:t>
      </w:r>
    </w:p>
    <w:p w14:paraId="53B21E87" w14:textId="77777777" w:rsidR="006267CB" w:rsidRPr="00E469C9" w:rsidRDefault="006267CB" w:rsidP="00497480">
      <w:pPr>
        <w:pStyle w:val="Akapitzlist"/>
        <w:autoSpaceDE w:val="0"/>
        <w:autoSpaceDN w:val="0"/>
        <w:adjustRightInd w:val="0"/>
        <w:spacing w:after="0"/>
        <w:ind w:left="0"/>
        <w:jc w:val="both"/>
        <w:rPr>
          <w:rFonts w:asciiTheme="minorHAnsi" w:hAnsiTheme="minorHAnsi" w:cstheme="minorHAnsi"/>
          <w:color w:val="FF0000"/>
        </w:rPr>
      </w:pPr>
    </w:p>
    <w:p w14:paraId="7349FB07" w14:textId="77777777" w:rsidR="00547221" w:rsidRPr="00E469C9" w:rsidRDefault="00A74887" w:rsidP="00497480">
      <w:pPr>
        <w:pStyle w:val="Nagwek"/>
        <w:keepNext/>
        <w:tabs>
          <w:tab w:val="clear" w:pos="4536"/>
          <w:tab w:val="clear" w:pos="9072"/>
        </w:tabs>
        <w:spacing w:line="276" w:lineRule="auto"/>
        <w:jc w:val="center"/>
        <w:rPr>
          <w:rFonts w:asciiTheme="minorHAnsi" w:hAnsiTheme="minorHAnsi" w:cstheme="minorHAnsi"/>
          <w:b/>
          <w:bCs/>
          <w:sz w:val="22"/>
          <w:szCs w:val="22"/>
        </w:rPr>
      </w:pPr>
      <w:r w:rsidRPr="00E469C9">
        <w:rPr>
          <w:rFonts w:asciiTheme="minorHAnsi" w:hAnsiTheme="minorHAnsi" w:cstheme="minorHAnsi"/>
          <w:b/>
          <w:bCs/>
          <w:sz w:val="22"/>
          <w:szCs w:val="22"/>
        </w:rPr>
        <w:lastRenderedPageBreak/>
        <w:t>§ 8</w:t>
      </w:r>
    </w:p>
    <w:p w14:paraId="78304183" w14:textId="77777777" w:rsidR="001C7EE9" w:rsidRPr="00E469C9" w:rsidRDefault="00547221" w:rsidP="00497480">
      <w:pPr>
        <w:pStyle w:val="Nagwek"/>
        <w:keepNext/>
        <w:tabs>
          <w:tab w:val="clear" w:pos="4536"/>
          <w:tab w:val="clear" w:pos="9072"/>
        </w:tabs>
        <w:spacing w:line="276" w:lineRule="auto"/>
        <w:jc w:val="center"/>
        <w:rPr>
          <w:rFonts w:asciiTheme="minorHAnsi" w:hAnsiTheme="minorHAnsi" w:cstheme="minorHAnsi"/>
          <w:b/>
          <w:bCs/>
          <w:spacing w:val="20"/>
          <w:sz w:val="22"/>
          <w:szCs w:val="22"/>
        </w:rPr>
      </w:pPr>
      <w:r w:rsidRPr="00E469C9">
        <w:rPr>
          <w:rFonts w:asciiTheme="minorHAnsi" w:hAnsiTheme="minorHAnsi" w:cstheme="minorHAnsi"/>
          <w:b/>
          <w:bCs/>
          <w:spacing w:val="20"/>
          <w:sz w:val="22"/>
          <w:szCs w:val="22"/>
        </w:rPr>
        <w:t>Poufność</w:t>
      </w:r>
    </w:p>
    <w:p w14:paraId="6E4E3619" w14:textId="77777777" w:rsidR="00AE500D" w:rsidRPr="00E469C9" w:rsidRDefault="00AE500D" w:rsidP="00497480">
      <w:pPr>
        <w:pStyle w:val="Nagwek"/>
        <w:keepNext/>
        <w:tabs>
          <w:tab w:val="clear" w:pos="4536"/>
          <w:tab w:val="clear" w:pos="9072"/>
        </w:tabs>
        <w:spacing w:line="276" w:lineRule="auto"/>
        <w:jc w:val="center"/>
        <w:rPr>
          <w:rFonts w:asciiTheme="minorHAnsi" w:hAnsiTheme="minorHAnsi" w:cstheme="minorHAnsi"/>
          <w:b/>
          <w:bCs/>
          <w:spacing w:val="20"/>
          <w:sz w:val="22"/>
          <w:szCs w:val="22"/>
        </w:rPr>
      </w:pPr>
    </w:p>
    <w:p w14:paraId="28EE8628" w14:textId="669DFBEE" w:rsidR="00E469C9" w:rsidRPr="00E469C9" w:rsidRDefault="00547221" w:rsidP="00497480">
      <w:pPr>
        <w:pStyle w:val="Akapitzlist"/>
        <w:numPr>
          <w:ilvl w:val="0"/>
          <w:numId w:val="25"/>
        </w:numPr>
        <w:spacing w:after="0"/>
        <w:jc w:val="both"/>
        <w:rPr>
          <w:rFonts w:asciiTheme="minorHAnsi" w:hAnsiTheme="minorHAnsi" w:cstheme="minorHAnsi"/>
        </w:rPr>
      </w:pPr>
      <w:r w:rsidRPr="00E469C9">
        <w:rPr>
          <w:rFonts w:asciiTheme="minorHAnsi" w:hAnsiTheme="minorHAnsi" w:cstheme="minorHAnsi"/>
        </w:rPr>
        <w:t>Strony ustalają, iż wszystkie informacje dotyczące Umowy, jak również informacje o Zamawiającym i jego działalności, o których Wykonawca dowiedział się przy realizacji Um</w:t>
      </w:r>
      <w:r w:rsidR="00204797" w:rsidRPr="00E469C9">
        <w:rPr>
          <w:rFonts w:asciiTheme="minorHAnsi" w:hAnsiTheme="minorHAnsi" w:cstheme="minorHAnsi"/>
        </w:rPr>
        <w:t>owy będą traktowane jako poufne</w:t>
      </w:r>
      <w:r w:rsidR="0014047F" w:rsidRPr="00E469C9">
        <w:rPr>
          <w:rFonts w:asciiTheme="minorHAnsi" w:hAnsiTheme="minorHAnsi" w:cstheme="minorHAnsi"/>
        </w:rPr>
        <w:t xml:space="preserve"> </w:t>
      </w:r>
      <w:r w:rsidRPr="00E469C9">
        <w:rPr>
          <w:rFonts w:asciiTheme="minorHAnsi" w:hAnsiTheme="minorHAnsi" w:cstheme="minorHAnsi"/>
        </w:rPr>
        <w:t>i nie będą udostępniane osobom trzecim zarów</w:t>
      </w:r>
      <w:r w:rsidR="006267CB" w:rsidRPr="00E469C9">
        <w:rPr>
          <w:rFonts w:asciiTheme="minorHAnsi" w:hAnsiTheme="minorHAnsi" w:cstheme="minorHAnsi"/>
        </w:rPr>
        <w:t>no ustnie, jak i pisemnie lub w </w:t>
      </w:r>
      <w:r w:rsidR="00AE500D" w:rsidRPr="00E469C9">
        <w:rPr>
          <w:rFonts w:asciiTheme="minorHAnsi" w:hAnsiTheme="minorHAnsi" w:cstheme="minorHAnsi"/>
        </w:rPr>
        <w:t>jakikolwiek inny sposób, z </w:t>
      </w:r>
      <w:r w:rsidRPr="00E469C9">
        <w:rPr>
          <w:rFonts w:asciiTheme="minorHAnsi" w:hAnsiTheme="minorHAnsi" w:cstheme="minorHAnsi"/>
        </w:rPr>
        <w:t xml:space="preserve">zastrzeżeniem przypadków przewidzianych przepisami prawa. </w:t>
      </w:r>
    </w:p>
    <w:p w14:paraId="0F6E4E83" w14:textId="77777777" w:rsidR="00E469C9" w:rsidRPr="00E469C9" w:rsidRDefault="00E469C9" w:rsidP="00497480">
      <w:pPr>
        <w:widowControl/>
        <w:numPr>
          <w:ilvl w:val="0"/>
          <w:numId w:val="25"/>
        </w:num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Strony zgodnie ustalają, że powierzenie przetwarzania przez Wykonawcę danych osobowych, których administratorem jest Zamawiający, niezbędnych do wykonania niniejszej Umowy, następuje na podstawie odrębnej umowy powierzenia przetwarzania danych osobowych zawartej przez Strony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15C6A406" w14:textId="77777777" w:rsidR="00E469C9" w:rsidRPr="00E469C9" w:rsidRDefault="00E469C9" w:rsidP="00497480">
      <w:pPr>
        <w:widowControl/>
        <w:numPr>
          <w:ilvl w:val="0"/>
          <w:numId w:val="25"/>
        </w:numPr>
        <w:suppressAutoHyphens/>
        <w:autoSpaceDE/>
        <w:autoSpaceDN/>
        <w:adjustRightInd/>
        <w:spacing w:line="276" w:lineRule="auto"/>
        <w:jc w:val="both"/>
        <w:rPr>
          <w:rFonts w:asciiTheme="minorHAnsi" w:eastAsia="Lucida Sans Unicode" w:hAnsiTheme="minorHAnsi" w:cstheme="minorHAnsi"/>
          <w:b/>
          <w:sz w:val="22"/>
          <w:szCs w:val="22"/>
        </w:rPr>
      </w:pPr>
      <w:r w:rsidRPr="00E469C9">
        <w:rPr>
          <w:rFonts w:asciiTheme="minorHAnsi" w:eastAsia="Lucida Sans Unicode" w:hAnsiTheme="minorHAnsi" w:cstheme="minorHAnsi"/>
          <w:sz w:val="22"/>
          <w:szCs w:val="22"/>
        </w:rPr>
        <w:t>Na podstawie art. 31 ustawy Zamawiający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 2004 r.).</w:t>
      </w:r>
    </w:p>
    <w:p w14:paraId="008F4902" w14:textId="77777777" w:rsidR="00E469C9" w:rsidRPr="00E469C9" w:rsidRDefault="00E469C9" w:rsidP="00497480">
      <w:pPr>
        <w:widowControl/>
        <w:numPr>
          <w:ilvl w:val="0"/>
          <w:numId w:val="25"/>
        </w:numPr>
        <w:suppressAutoHyphens/>
        <w:autoSpaceDE/>
        <w:autoSpaceDN/>
        <w:adjustRightInd/>
        <w:spacing w:line="276" w:lineRule="auto"/>
        <w:jc w:val="both"/>
        <w:rPr>
          <w:rFonts w:asciiTheme="minorHAnsi" w:eastAsia="Lucida Sans Unicode" w:hAnsiTheme="minorHAnsi" w:cstheme="minorHAnsi"/>
          <w:sz w:val="22"/>
          <w:szCs w:val="22"/>
        </w:rPr>
      </w:pPr>
      <w:bookmarkStart w:id="1" w:name="_Ref221894187"/>
      <w:bookmarkStart w:id="2" w:name="_Ref221895991"/>
      <w:r w:rsidRPr="00E469C9">
        <w:rPr>
          <w:rFonts w:asciiTheme="minorHAnsi" w:eastAsia="Lucida Sans Unicode" w:hAnsiTheme="minorHAnsi" w:cstheme="minorHAnsi"/>
          <w:sz w:val="22"/>
          <w:szCs w:val="22"/>
        </w:rPr>
        <w:t>Powierzenie przetwarzania danych osobowych obejmuje dane osobowe w celu i zakresie niezbędnym dla realizacji niniejszej Umowy.</w:t>
      </w:r>
    </w:p>
    <w:bookmarkEnd w:id="1"/>
    <w:bookmarkEnd w:id="2"/>
    <w:p w14:paraId="0E2F9DE5" w14:textId="75B71957" w:rsidR="00547221" w:rsidRPr="00E469C9" w:rsidRDefault="00547221" w:rsidP="00497480">
      <w:pPr>
        <w:pStyle w:val="Akapitzlist"/>
        <w:numPr>
          <w:ilvl w:val="0"/>
          <w:numId w:val="25"/>
        </w:numPr>
        <w:spacing w:after="0"/>
        <w:jc w:val="both"/>
        <w:rPr>
          <w:rFonts w:asciiTheme="minorHAnsi" w:hAnsiTheme="minorHAnsi" w:cstheme="minorHAnsi"/>
        </w:rPr>
      </w:pPr>
      <w:r w:rsidRPr="00E469C9">
        <w:rPr>
          <w:rFonts w:asciiTheme="minorHAnsi" w:hAnsiTheme="minorHAnsi" w:cstheme="minorHAnsi"/>
        </w:rPr>
        <w:t>Zapłata kary umownej nie zwalnia Wykonawcy z obowiązku zapłaty Zamawiającemu odszkodowania przewyższającego wysokość tej kary.</w:t>
      </w:r>
    </w:p>
    <w:p w14:paraId="3066979D" w14:textId="77777777" w:rsidR="00E469C9" w:rsidRDefault="00E469C9" w:rsidP="00497480">
      <w:pPr>
        <w:spacing w:line="276" w:lineRule="auto"/>
        <w:jc w:val="center"/>
        <w:rPr>
          <w:rFonts w:asciiTheme="minorHAnsi" w:hAnsiTheme="minorHAnsi" w:cstheme="minorHAnsi"/>
          <w:sz w:val="22"/>
          <w:szCs w:val="22"/>
        </w:rPr>
      </w:pPr>
    </w:p>
    <w:p w14:paraId="0167E347" w14:textId="298E7246" w:rsidR="006D1218" w:rsidRPr="002737BC" w:rsidRDefault="006D1218" w:rsidP="006D1218">
      <w:pPr>
        <w:shd w:val="clear" w:color="auto" w:fill="FFFFFF"/>
        <w:tabs>
          <w:tab w:val="left" w:pos="1074"/>
        </w:tabs>
        <w:spacing w:line="276" w:lineRule="auto"/>
        <w:ind w:left="360" w:right="7" w:hanging="360"/>
        <w:jc w:val="center"/>
        <w:rPr>
          <w:rFonts w:asciiTheme="minorHAnsi" w:hAnsiTheme="minorHAnsi" w:cstheme="minorHAnsi"/>
          <w:b/>
          <w:sz w:val="22"/>
          <w:szCs w:val="22"/>
        </w:rPr>
      </w:pPr>
      <w:r w:rsidRPr="002737BC">
        <w:rPr>
          <w:rFonts w:asciiTheme="minorHAnsi" w:hAnsiTheme="minorHAnsi" w:cstheme="minorHAnsi"/>
          <w:b/>
          <w:sz w:val="22"/>
          <w:szCs w:val="22"/>
        </w:rPr>
        <w:t>§</w:t>
      </w:r>
      <w:r>
        <w:rPr>
          <w:rFonts w:asciiTheme="minorHAnsi" w:hAnsiTheme="minorHAnsi" w:cstheme="minorHAnsi"/>
          <w:b/>
          <w:sz w:val="22"/>
          <w:szCs w:val="22"/>
        </w:rPr>
        <w:t>9</w:t>
      </w:r>
    </w:p>
    <w:p w14:paraId="0986D2EB" w14:textId="77777777" w:rsidR="006D1218" w:rsidRPr="002737BC" w:rsidRDefault="006D1218" w:rsidP="006D1218">
      <w:pPr>
        <w:tabs>
          <w:tab w:val="left" w:pos="1074"/>
        </w:tabs>
        <w:spacing w:line="276" w:lineRule="auto"/>
        <w:jc w:val="center"/>
        <w:rPr>
          <w:rFonts w:asciiTheme="minorHAnsi" w:hAnsiTheme="minorHAnsi" w:cstheme="minorHAnsi"/>
          <w:b/>
          <w:color w:val="000000"/>
          <w:sz w:val="22"/>
          <w:szCs w:val="22"/>
        </w:rPr>
      </w:pPr>
      <w:r w:rsidRPr="002737BC">
        <w:rPr>
          <w:rFonts w:asciiTheme="minorHAnsi" w:hAnsiTheme="minorHAnsi" w:cstheme="minorHAnsi"/>
          <w:b/>
          <w:sz w:val="22"/>
          <w:szCs w:val="22"/>
        </w:rPr>
        <w:t>Siła wyższa</w:t>
      </w:r>
    </w:p>
    <w:p w14:paraId="145636B9" w14:textId="77777777" w:rsidR="006D1218" w:rsidRPr="002737BC" w:rsidRDefault="006D1218" w:rsidP="006D1218">
      <w:pPr>
        <w:shd w:val="clear" w:color="auto" w:fill="FFFFFF"/>
        <w:tabs>
          <w:tab w:val="left" w:pos="2837"/>
        </w:tabs>
        <w:spacing w:line="276" w:lineRule="auto"/>
        <w:ind w:left="426" w:hanging="426"/>
        <w:jc w:val="both"/>
        <w:rPr>
          <w:rFonts w:asciiTheme="minorHAnsi" w:hAnsiTheme="minorHAnsi" w:cstheme="minorHAnsi"/>
          <w:color w:val="000000"/>
          <w:sz w:val="22"/>
          <w:szCs w:val="22"/>
        </w:rPr>
      </w:pPr>
      <w:r w:rsidRPr="002737BC">
        <w:rPr>
          <w:rFonts w:asciiTheme="minorHAnsi" w:hAnsiTheme="minorHAnsi" w:cstheme="minorHAnsi"/>
          <w:color w:val="000000"/>
          <w:sz w:val="22"/>
          <w:szCs w:val="22"/>
        </w:rPr>
        <w:t>1.</w:t>
      </w:r>
      <w:r w:rsidRPr="002737BC">
        <w:rPr>
          <w:rFonts w:asciiTheme="minorHAnsi" w:hAnsiTheme="minorHAnsi" w:cstheme="minorHAnsi"/>
          <w:color w:val="000000"/>
          <w:sz w:val="22"/>
          <w:szCs w:val="22"/>
        </w:rPr>
        <w:tab/>
        <w:t>Niezależnie od postanowień Umowy, żadna ze stron nie będzie narażona</w:t>
      </w:r>
      <w:r>
        <w:rPr>
          <w:rFonts w:asciiTheme="minorHAnsi" w:hAnsiTheme="minorHAnsi" w:cstheme="minorHAnsi"/>
          <w:color w:val="000000"/>
          <w:sz w:val="22"/>
          <w:szCs w:val="22"/>
        </w:rPr>
        <w:t xml:space="preserve"> na </w:t>
      </w:r>
      <w:r w:rsidRPr="002737BC">
        <w:rPr>
          <w:rFonts w:asciiTheme="minorHAnsi" w:hAnsiTheme="minorHAnsi" w:cstheme="minorHAnsi"/>
          <w:color w:val="000000"/>
          <w:sz w:val="22"/>
          <w:szCs w:val="22"/>
        </w:rPr>
        <w:t>zapłatę</w:t>
      </w:r>
      <w:r>
        <w:rPr>
          <w:rFonts w:asciiTheme="minorHAnsi" w:hAnsiTheme="minorHAnsi" w:cstheme="minorHAnsi"/>
          <w:color w:val="000000"/>
          <w:sz w:val="22"/>
          <w:szCs w:val="22"/>
        </w:rPr>
        <w:t xml:space="preserve"> </w:t>
      </w:r>
      <w:r w:rsidRPr="002737BC">
        <w:rPr>
          <w:rFonts w:asciiTheme="minorHAnsi" w:hAnsiTheme="minorHAnsi" w:cstheme="minorHAnsi"/>
          <w:color w:val="000000"/>
          <w:sz w:val="22"/>
          <w:szCs w:val="22"/>
        </w:rPr>
        <w:t>kar, czy wypowiedzenie Umowy lub zapłatę odszkodowania, w wyniku niepodjęcia działania, jeśli oraz w takim zakresie, w jakim zwłoka w Dostawie lub niewypełnienie innych obowiązków wynikających z Umowy będzie wynikiem siły wyższej.</w:t>
      </w:r>
    </w:p>
    <w:p w14:paraId="4A7E22C6" w14:textId="77777777" w:rsidR="006D1218" w:rsidRPr="002737BC" w:rsidRDefault="006D1218" w:rsidP="006D1218">
      <w:pPr>
        <w:shd w:val="clear" w:color="auto" w:fill="FFFFFF"/>
        <w:tabs>
          <w:tab w:val="left" w:pos="2837"/>
        </w:tabs>
        <w:spacing w:line="276" w:lineRule="auto"/>
        <w:ind w:left="426" w:hanging="426"/>
        <w:jc w:val="both"/>
        <w:rPr>
          <w:rFonts w:asciiTheme="minorHAnsi" w:hAnsiTheme="minorHAnsi" w:cstheme="minorHAnsi"/>
          <w:color w:val="000000"/>
          <w:sz w:val="22"/>
          <w:szCs w:val="22"/>
        </w:rPr>
      </w:pPr>
      <w:r w:rsidRPr="002737BC">
        <w:rPr>
          <w:rFonts w:asciiTheme="minorHAnsi" w:hAnsiTheme="minorHAnsi" w:cstheme="minorHAnsi"/>
          <w:sz w:val="22"/>
          <w:szCs w:val="22"/>
        </w:rPr>
        <w:t>2.</w:t>
      </w:r>
      <w:r w:rsidRPr="002737BC">
        <w:rPr>
          <w:rFonts w:asciiTheme="minorHAnsi" w:hAnsiTheme="minorHAnsi" w:cstheme="minorHAnsi"/>
          <w:sz w:val="22"/>
          <w:szCs w:val="22"/>
        </w:rPr>
        <w:tab/>
      </w:r>
      <w:r w:rsidRPr="002737BC">
        <w:rPr>
          <w:rFonts w:asciiTheme="minorHAnsi" w:hAnsiTheme="minorHAnsi" w:cstheme="minorHAnsi"/>
          <w:color w:val="000000"/>
          <w:sz w:val="22"/>
          <w:szCs w:val="22"/>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14:paraId="6408D3AA" w14:textId="77777777" w:rsidR="006D1218" w:rsidRPr="002737BC" w:rsidRDefault="006D1218" w:rsidP="006D1218">
      <w:pPr>
        <w:shd w:val="clear" w:color="auto" w:fill="FFFFFF"/>
        <w:tabs>
          <w:tab w:val="left" w:pos="2837"/>
        </w:tabs>
        <w:spacing w:line="276" w:lineRule="auto"/>
        <w:ind w:left="426" w:hanging="426"/>
        <w:jc w:val="both"/>
        <w:rPr>
          <w:rFonts w:asciiTheme="minorHAnsi" w:hAnsiTheme="minorHAnsi" w:cstheme="minorHAnsi"/>
          <w:color w:val="000000"/>
          <w:sz w:val="22"/>
          <w:szCs w:val="22"/>
        </w:rPr>
      </w:pPr>
      <w:r w:rsidRPr="002737BC">
        <w:rPr>
          <w:rFonts w:asciiTheme="minorHAnsi" w:hAnsiTheme="minorHAnsi" w:cstheme="minorHAnsi"/>
          <w:sz w:val="22"/>
          <w:szCs w:val="22"/>
        </w:rPr>
        <w:t>3.</w:t>
      </w:r>
      <w:r w:rsidRPr="002737BC">
        <w:rPr>
          <w:rFonts w:asciiTheme="minorHAnsi" w:hAnsiTheme="minorHAnsi" w:cstheme="minorHAnsi"/>
          <w:sz w:val="22"/>
          <w:szCs w:val="22"/>
        </w:rPr>
        <w:tab/>
      </w:r>
      <w:r w:rsidRPr="002737BC">
        <w:rPr>
          <w:rFonts w:asciiTheme="minorHAnsi" w:hAnsiTheme="minorHAnsi" w:cstheme="minorHAnsi"/>
          <w:color w:val="000000"/>
          <w:sz w:val="22"/>
          <w:szCs w:val="22"/>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14:paraId="50D7C9DC" w14:textId="77777777" w:rsidR="006D1218" w:rsidRPr="00E469C9" w:rsidRDefault="006D1218" w:rsidP="00497480">
      <w:pPr>
        <w:spacing w:line="276" w:lineRule="auto"/>
        <w:jc w:val="center"/>
        <w:rPr>
          <w:rFonts w:asciiTheme="minorHAnsi" w:hAnsiTheme="minorHAnsi" w:cstheme="minorHAnsi"/>
          <w:sz w:val="22"/>
          <w:szCs w:val="22"/>
        </w:rPr>
      </w:pPr>
    </w:p>
    <w:p w14:paraId="53C8FFCE" w14:textId="77777777" w:rsidR="00547221" w:rsidRPr="00E469C9" w:rsidRDefault="00547221" w:rsidP="00497480">
      <w:pPr>
        <w:keepNext/>
        <w:spacing w:line="276" w:lineRule="auto"/>
        <w:jc w:val="center"/>
        <w:rPr>
          <w:rFonts w:asciiTheme="minorHAnsi" w:hAnsiTheme="minorHAnsi" w:cstheme="minorHAnsi"/>
          <w:sz w:val="22"/>
          <w:szCs w:val="22"/>
        </w:rPr>
      </w:pPr>
    </w:p>
    <w:p w14:paraId="610A62B7" w14:textId="409D3B56" w:rsidR="00AE500D" w:rsidRPr="00E469C9" w:rsidRDefault="00A74887" w:rsidP="00497480">
      <w:pPr>
        <w:spacing w:line="276" w:lineRule="auto"/>
        <w:ind w:left="360"/>
        <w:jc w:val="center"/>
        <w:rPr>
          <w:rFonts w:asciiTheme="minorHAnsi" w:hAnsiTheme="minorHAnsi" w:cstheme="minorHAnsi"/>
          <w:b/>
          <w:bCs/>
          <w:spacing w:val="20"/>
          <w:sz w:val="22"/>
          <w:szCs w:val="22"/>
        </w:rPr>
      </w:pPr>
      <w:r w:rsidRPr="00E469C9">
        <w:rPr>
          <w:rFonts w:asciiTheme="minorHAnsi" w:hAnsiTheme="minorHAnsi" w:cstheme="minorHAnsi"/>
          <w:b/>
          <w:bCs/>
          <w:sz w:val="22"/>
          <w:szCs w:val="22"/>
        </w:rPr>
        <w:t xml:space="preserve">§ </w:t>
      </w:r>
      <w:r w:rsidR="006D1218">
        <w:rPr>
          <w:rFonts w:asciiTheme="minorHAnsi" w:hAnsiTheme="minorHAnsi" w:cstheme="minorHAnsi"/>
          <w:b/>
          <w:bCs/>
          <w:sz w:val="22"/>
          <w:szCs w:val="22"/>
        </w:rPr>
        <w:t>10</w:t>
      </w:r>
      <w:r w:rsidR="00547221" w:rsidRPr="00E469C9">
        <w:rPr>
          <w:rFonts w:asciiTheme="minorHAnsi" w:hAnsiTheme="minorHAnsi" w:cstheme="minorHAnsi"/>
          <w:b/>
          <w:bCs/>
          <w:sz w:val="22"/>
          <w:szCs w:val="22"/>
        </w:rPr>
        <w:br/>
      </w:r>
      <w:r w:rsidR="00547221" w:rsidRPr="00E469C9">
        <w:rPr>
          <w:rFonts w:asciiTheme="minorHAnsi" w:hAnsiTheme="minorHAnsi" w:cstheme="minorHAnsi"/>
          <w:b/>
          <w:bCs/>
          <w:spacing w:val="20"/>
          <w:sz w:val="22"/>
          <w:szCs w:val="22"/>
        </w:rPr>
        <w:t>Postanowienia końcowe</w:t>
      </w:r>
    </w:p>
    <w:p w14:paraId="667A015C" w14:textId="77777777" w:rsidR="00AE500D" w:rsidRPr="00E469C9" w:rsidRDefault="00AE500D" w:rsidP="00497480">
      <w:pPr>
        <w:spacing w:line="276" w:lineRule="auto"/>
        <w:ind w:left="360"/>
        <w:jc w:val="center"/>
        <w:rPr>
          <w:rFonts w:asciiTheme="minorHAnsi" w:hAnsiTheme="minorHAnsi" w:cstheme="minorHAnsi"/>
          <w:sz w:val="22"/>
          <w:szCs w:val="22"/>
        </w:rPr>
      </w:pPr>
    </w:p>
    <w:p w14:paraId="7193226D" w14:textId="7F2B8483" w:rsidR="006B188B" w:rsidRPr="00E469C9" w:rsidRDefault="00232ADB" w:rsidP="00497480">
      <w:pPr>
        <w:numPr>
          <w:ilvl w:val="0"/>
          <w:numId w:val="49"/>
        </w:num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lastRenderedPageBreak/>
        <w:t xml:space="preserve">Wszelkie zmiany   niniejszej Umowy dokonywane będą </w:t>
      </w:r>
      <w:r w:rsidR="00503FED" w:rsidRPr="00E469C9">
        <w:rPr>
          <w:rFonts w:asciiTheme="minorHAnsi" w:hAnsiTheme="minorHAnsi" w:cstheme="minorHAnsi"/>
          <w:sz w:val="22"/>
          <w:szCs w:val="22"/>
        </w:rPr>
        <w:t xml:space="preserve">na podstawie art. 144 Pzp 1 pkt od 2) do 6) ustawy Prawo zamówień publicznych i </w:t>
      </w:r>
      <w:r w:rsidRPr="00E469C9">
        <w:rPr>
          <w:rFonts w:asciiTheme="minorHAnsi" w:hAnsiTheme="minorHAnsi" w:cstheme="minorHAnsi"/>
          <w:sz w:val="22"/>
          <w:szCs w:val="22"/>
        </w:rPr>
        <w:t>wymagają formy pisemnej pod rygorem nieważności.</w:t>
      </w:r>
    </w:p>
    <w:p w14:paraId="349CA10A" w14:textId="77777777" w:rsidR="00694E4E" w:rsidRPr="00E469C9" w:rsidRDefault="00547221" w:rsidP="00497480">
      <w:pPr>
        <w:numPr>
          <w:ilvl w:val="0"/>
          <w:numId w:val="49"/>
        </w:num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Forma pisemna obowiązuje również przy składaniu wszelkich oświadczeń i zawiadomień oraz przesyłaniu korespondencji. </w:t>
      </w:r>
    </w:p>
    <w:p w14:paraId="77DAD6C5" w14:textId="77777777" w:rsidR="00694E4E" w:rsidRPr="00E469C9" w:rsidRDefault="00547221" w:rsidP="00497480">
      <w:pPr>
        <w:numPr>
          <w:ilvl w:val="0"/>
          <w:numId w:val="49"/>
        </w:num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Strony poinformują się wzajemnie o zmianie adresu lub siedziby. W przeciwnym razie pisma dostarczone pod adres wskazany w niniejszej Umowie uważane będą za doręczone. </w:t>
      </w:r>
    </w:p>
    <w:p w14:paraId="1B5EEE98" w14:textId="55679FD7" w:rsidR="00547221" w:rsidRPr="00E469C9" w:rsidRDefault="00547221" w:rsidP="00497480">
      <w:pPr>
        <w:numPr>
          <w:ilvl w:val="0"/>
          <w:numId w:val="49"/>
        </w:num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Strony uzgadniają, że osobami uprawnionymi do uzgodnień i koordynacji związanych z wykonaniem niniejszej Umowy są: </w:t>
      </w:r>
    </w:p>
    <w:p w14:paraId="23F3F485" w14:textId="77777777" w:rsidR="00547221" w:rsidRPr="00E469C9" w:rsidRDefault="00547221" w:rsidP="00497480">
      <w:pPr>
        <w:spacing w:line="276" w:lineRule="auto"/>
        <w:jc w:val="both"/>
        <w:rPr>
          <w:rFonts w:asciiTheme="minorHAnsi" w:hAnsiTheme="minorHAnsi" w:cstheme="minorHAnsi"/>
          <w:sz w:val="22"/>
          <w:szCs w:val="22"/>
        </w:rPr>
      </w:pPr>
      <w:r w:rsidRPr="00E469C9">
        <w:rPr>
          <w:rFonts w:asciiTheme="minorHAnsi" w:hAnsiTheme="minorHAnsi" w:cstheme="minorHAnsi"/>
          <w:sz w:val="22"/>
          <w:szCs w:val="22"/>
        </w:rPr>
        <w:t xml:space="preserve">ze strony Zamawiającego: </w:t>
      </w:r>
    </w:p>
    <w:p w14:paraId="60F847BD" w14:textId="77777777" w:rsidR="00547221" w:rsidRPr="00E469C9" w:rsidRDefault="00547221" w:rsidP="00497480">
      <w:pPr>
        <w:widowControl/>
        <w:numPr>
          <w:ilvl w:val="1"/>
          <w:numId w:val="21"/>
        </w:numPr>
        <w:autoSpaceDE/>
        <w:autoSpaceDN/>
        <w:adjustRightInd/>
        <w:spacing w:line="276" w:lineRule="auto"/>
        <w:ind w:right="3189" w:hanging="10"/>
        <w:rPr>
          <w:rFonts w:asciiTheme="minorHAnsi" w:hAnsiTheme="minorHAnsi" w:cstheme="minorHAnsi"/>
          <w:sz w:val="22"/>
          <w:szCs w:val="22"/>
        </w:rPr>
      </w:pPr>
      <w:r w:rsidRPr="00E469C9">
        <w:rPr>
          <w:rFonts w:asciiTheme="minorHAnsi" w:hAnsiTheme="minorHAnsi" w:cstheme="minorHAnsi"/>
          <w:sz w:val="22"/>
          <w:szCs w:val="22"/>
        </w:rPr>
        <w:t xml:space="preserve">Imię i nazwisko: </w:t>
      </w:r>
      <w:r w:rsidR="0014047F" w:rsidRPr="00E469C9">
        <w:rPr>
          <w:rFonts w:asciiTheme="minorHAnsi" w:hAnsiTheme="minorHAnsi" w:cstheme="minorHAnsi"/>
          <w:sz w:val="22"/>
          <w:szCs w:val="22"/>
        </w:rPr>
        <w:t xml:space="preserve"> Maja Fornal</w:t>
      </w:r>
      <w:r w:rsidRPr="00E469C9">
        <w:rPr>
          <w:rFonts w:asciiTheme="minorHAnsi" w:hAnsiTheme="minorHAnsi" w:cstheme="minorHAnsi"/>
          <w:sz w:val="22"/>
          <w:szCs w:val="22"/>
        </w:rPr>
        <w:br/>
        <w:t xml:space="preserve">tel.:  </w:t>
      </w:r>
      <w:r w:rsidR="0014047F" w:rsidRPr="00E469C9">
        <w:rPr>
          <w:rFonts w:asciiTheme="minorHAnsi" w:hAnsiTheme="minorHAnsi" w:cstheme="minorHAnsi"/>
          <w:sz w:val="22"/>
          <w:szCs w:val="22"/>
        </w:rPr>
        <w:t>12 422 70 44 wew. 175, kom. 731 777 786</w:t>
      </w:r>
    </w:p>
    <w:p w14:paraId="00E5F96C" w14:textId="3D5153C8" w:rsidR="00547221" w:rsidRPr="00E469C9" w:rsidRDefault="00547221" w:rsidP="00497480">
      <w:pPr>
        <w:spacing w:line="276" w:lineRule="auto"/>
        <w:ind w:left="1255"/>
        <w:rPr>
          <w:rFonts w:asciiTheme="minorHAnsi" w:hAnsiTheme="minorHAnsi" w:cstheme="minorHAnsi"/>
          <w:sz w:val="22"/>
          <w:szCs w:val="22"/>
        </w:rPr>
      </w:pPr>
      <w:r w:rsidRPr="00E469C9">
        <w:rPr>
          <w:rFonts w:asciiTheme="minorHAnsi" w:hAnsiTheme="minorHAnsi" w:cstheme="minorHAnsi"/>
          <w:sz w:val="22"/>
          <w:szCs w:val="22"/>
        </w:rPr>
        <w:t xml:space="preserve">e-mail: </w:t>
      </w:r>
      <w:r w:rsidR="0014047F" w:rsidRPr="00E469C9">
        <w:rPr>
          <w:rFonts w:asciiTheme="minorHAnsi" w:hAnsiTheme="minorHAnsi" w:cstheme="minorHAnsi"/>
          <w:sz w:val="22"/>
          <w:szCs w:val="22"/>
        </w:rPr>
        <w:t>maja_fornal@pwm.com.pl</w:t>
      </w:r>
    </w:p>
    <w:p w14:paraId="119E55D7" w14:textId="77777777" w:rsidR="00547221" w:rsidRPr="00E469C9" w:rsidRDefault="00547221" w:rsidP="00497480">
      <w:pPr>
        <w:spacing w:line="276" w:lineRule="auto"/>
        <w:ind w:left="-5"/>
        <w:jc w:val="both"/>
        <w:rPr>
          <w:rFonts w:asciiTheme="minorHAnsi" w:hAnsiTheme="minorHAnsi" w:cstheme="minorHAnsi"/>
          <w:sz w:val="22"/>
          <w:szCs w:val="22"/>
        </w:rPr>
      </w:pPr>
      <w:r w:rsidRPr="00E469C9">
        <w:rPr>
          <w:rFonts w:asciiTheme="minorHAnsi" w:hAnsiTheme="minorHAnsi" w:cstheme="minorHAnsi"/>
          <w:sz w:val="22"/>
          <w:szCs w:val="22"/>
        </w:rPr>
        <w:t xml:space="preserve">ze strony Wykonawcy: </w:t>
      </w:r>
    </w:p>
    <w:p w14:paraId="024FD607" w14:textId="77777777" w:rsidR="00547221" w:rsidRPr="00E469C9" w:rsidRDefault="00547221" w:rsidP="00497480">
      <w:pPr>
        <w:widowControl/>
        <w:numPr>
          <w:ilvl w:val="1"/>
          <w:numId w:val="22"/>
        </w:numPr>
        <w:autoSpaceDE/>
        <w:autoSpaceDN/>
        <w:adjustRightInd/>
        <w:spacing w:line="276" w:lineRule="auto"/>
        <w:ind w:hanging="221"/>
        <w:jc w:val="both"/>
        <w:rPr>
          <w:rFonts w:asciiTheme="minorHAnsi" w:hAnsiTheme="minorHAnsi" w:cstheme="minorHAnsi"/>
          <w:sz w:val="22"/>
          <w:szCs w:val="22"/>
        </w:rPr>
      </w:pPr>
      <w:r w:rsidRPr="00E469C9">
        <w:rPr>
          <w:rFonts w:asciiTheme="minorHAnsi" w:hAnsiTheme="minorHAnsi" w:cstheme="minorHAnsi"/>
          <w:sz w:val="22"/>
          <w:szCs w:val="22"/>
        </w:rPr>
        <w:t xml:space="preserve">Imię i nazwisko: </w:t>
      </w:r>
      <w:r w:rsidR="00060F14" w:rsidRPr="00E469C9">
        <w:rPr>
          <w:rFonts w:asciiTheme="minorHAnsi" w:hAnsiTheme="minorHAnsi" w:cstheme="minorHAnsi"/>
          <w:sz w:val="22"/>
          <w:szCs w:val="22"/>
        </w:rPr>
        <w:t>………………………..</w:t>
      </w:r>
    </w:p>
    <w:p w14:paraId="4BD27D02" w14:textId="77777777" w:rsidR="00547221" w:rsidRPr="00E469C9" w:rsidRDefault="00061086" w:rsidP="00497480">
      <w:pPr>
        <w:spacing w:line="276" w:lineRule="auto"/>
        <w:ind w:left="1255"/>
        <w:jc w:val="both"/>
        <w:rPr>
          <w:rFonts w:asciiTheme="minorHAnsi" w:hAnsiTheme="minorHAnsi" w:cstheme="minorHAnsi"/>
          <w:sz w:val="22"/>
          <w:szCs w:val="22"/>
        </w:rPr>
      </w:pPr>
      <w:r w:rsidRPr="00E469C9">
        <w:rPr>
          <w:rFonts w:asciiTheme="minorHAnsi" w:hAnsiTheme="minorHAnsi" w:cstheme="minorHAnsi"/>
          <w:sz w:val="22"/>
          <w:szCs w:val="22"/>
        </w:rPr>
        <w:t>Tel.:</w:t>
      </w:r>
    </w:p>
    <w:p w14:paraId="6512893C" w14:textId="77777777" w:rsidR="00547221" w:rsidRPr="00E469C9" w:rsidRDefault="007D2C59" w:rsidP="00497480">
      <w:pPr>
        <w:spacing w:line="276" w:lineRule="auto"/>
        <w:ind w:left="1255"/>
        <w:jc w:val="both"/>
        <w:rPr>
          <w:rFonts w:asciiTheme="minorHAnsi" w:hAnsiTheme="minorHAnsi" w:cstheme="minorHAnsi"/>
          <w:sz w:val="22"/>
          <w:szCs w:val="22"/>
        </w:rPr>
      </w:pPr>
      <w:r w:rsidRPr="00E469C9">
        <w:rPr>
          <w:rFonts w:asciiTheme="minorHAnsi" w:hAnsiTheme="minorHAnsi" w:cstheme="minorHAnsi"/>
          <w:sz w:val="22"/>
          <w:szCs w:val="22"/>
        </w:rPr>
        <w:t>e-mail:</w:t>
      </w:r>
      <w:r w:rsidR="00547221" w:rsidRPr="00E469C9">
        <w:rPr>
          <w:rFonts w:asciiTheme="minorHAnsi" w:hAnsiTheme="minorHAnsi" w:cstheme="minorHAnsi"/>
          <w:sz w:val="22"/>
          <w:szCs w:val="22"/>
        </w:rPr>
        <w:t xml:space="preserve"> </w:t>
      </w:r>
      <w:r w:rsidR="00060F14" w:rsidRPr="00E469C9">
        <w:rPr>
          <w:rFonts w:asciiTheme="minorHAnsi" w:hAnsiTheme="minorHAnsi" w:cstheme="minorHAnsi"/>
          <w:color w:val="000000"/>
          <w:sz w:val="22"/>
          <w:szCs w:val="22"/>
        </w:rPr>
        <w:t>…………………………………………</w:t>
      </w:r>
    </w:p>
    <w:p w14:paraId="1327B13F" w14:textId="77777777" w:rsidR="00547221" w:rsidRPr="00E469C9" w:rsidRDefault="00547221" w:rsidP="00497480">
      <w:pPr>
        <w:widowControl/>
        <w:numPr>
          <w:ilvl w:val="0"/>
          <w:numId w:val="23"/>
        </w:numPr>
        <w:autoSpaceDE/>
        <w:autoSpaceDN/>
        <w:adjustRightInd/>
        <w:spacing w:line="276" w:lineRule="auto"/>
        <w:ind w:hanging="247"/>
        <w:jc w:val="both"/>
        <w:rPr>
          <w:rFonts w:asciiTheme="minorHAnsi" w:hAnsiTheme="minorHAnsi" w:cstheme="minorHAnsi"/>
          <w:sz w:val="22"/>
          <w:szCs w:val="22"/>
        </w:rPr>
      </w:pPr>
      <w:r w:rsidRPr="00E469C9">
        <w:rPr>
          <w:rFonts w:asciiTheme="minorHAnsi" w:hAnsiTheme="minorHAnsi" w:cstheme="minorHAnsi"/>
          <w:sz w:val="22"/>
          <w:szCs w:val="22"/>
        </w:rPr>
        <w:t>Zmiany osób wskazanych do uzgodnień i koordynacji, adresów korespondencyjnych, telefonów, Strony mogą dokonywać na podsta</w:t>
      </w:r>
      <w:r w:rsidR="00ED0C1C" w:rsidRPr="00E469C9">
        <w:rPr>
          <w:rFonts w:asciiTheme="minorHAnsi" w:hAnsiTheme="minorHAnsi" w:cstheme="minorHAnsi"/>
          <w:sz w:val="22"/>
          <w:szCs w:val="22"/>
        </w:rPr>
        <w:t xml:space="preserve">wie pisemnego powiadomienia z 7 </w:t>
      </w:r>
      <w:r w:rsidRPr="00E469C9">
        <w:rPr>
          <w:rFonts w:asciiTheme="minorHAnsi" w:hAnsiTheme="minorHAnsi" w:cstheme="minorHAnsi"/>
          <w:sz w:val="22"/>
          <w:szCs w:val="22"/>
        </w:rPr>
        <w:t xml:space="preserve">dniowym wyprzedzeniem. </w:t>
      </w:r>
    </w:p>
    <w:p w14:paraId="74C76752" w14:textId="77777777" w:rsidR="00547221" w:rsidRPr="00E469C9" w:rsidRDefault="00547221" w:rsidP="00497480">
      <w:pPr>
        <w:widowControl/>
        <w:numPr>
          <w:ilvl w:val="0"/>
          <w:numId w:val="23"/>
        </w:numPr>
        <w:autoSpaceDE/>
        <w:autoSpaceDN/>
        <w:adjustRightInd/>
        <w:spacing w:line="276" w:lineRule="auto"/>
        <w:ind w:hanging="247"/>
        <w:jc w:val="both"/>
        <w:rPr>
          <w:rFonts w:asciiTheme="minorHAnsi" w:hAnsiTheme="minorHAnsi" w:cstheme="minorHAnsi"/>
          <w:sz w:val="22"/>
          <w:szCs w:val="22"/>
        </w:rPr>
      </w:pPr>
      <w:r w:rsidRPr="00E469C9">
        <w:rPr>
          <w:rFonts w:asciiTheme="minorHAnsi" w:hAnsiTheme="minorHAnsi" w:cstheme="minorHAnsi"/>
          <w:sz w:val="22"/>
          <w:szCs w:val="22"/>
        </w:rPr>
        <w:t>W sprawach nieuregulowanych niniejszą Umową stosuje się przepisy Kodeksu cywilnego, ustawy</w:t>
      </w:r>
      <w:r w:rsidR="00C62A78" w:rsidRPr="00E469C9">
        <w:rPr>
          <w:rFonts w:asciiTheme="minorHAnsi" w:hAnsiTheme="minorHAnsi" w:cstheme="minorHAnsi"/>
          <w:sz w:val="22"/>
          <w:szCs w:val="22"/>
        </w:rPr>
        <w:t xml:space="preserve"> z dnia </w:t>
      </w:r>
      <w:r w:rsidR="0014047F" w:rsidRPr="00E469C9">
        <w:rPr>
          <w:rFonts w:asciiTheme="minorHAnsi" w:hAnsiTheme="minorHAnsi" w:cstheme="minorHAnsi"/>
          <w:sz w:val="22"/>
          <w:szCs w:val="22"/>
        </w:rPr>
        <w:t xml:space="preserve">                        </w:t>
      </w:r>
      <w:r w:rsidR="00C62A78" w:rsidRPr="00E469C9">
        <w:rPr>
          <w:rFonts w:asciiTheme="minorHAnsi" w:hAnsiTheme="minorHAnsi" w:cstheme="minorHAnsi"/>
          <w:sz w:val="22"/>
          <w:szCs w:val="22"/>
        </w:rPr>
        <w:t>29 stycznia 2004 roku</w:t>
      </w:r>
      <w:r w:rsidR="00ED0C1C" w:rsidRPr="00E469C9">
        <w:rPr>
          <w:rFonts w:asciiTheme="minorHAnsi" w:hAnsiTheme="minorHAnsi" w:cstheme="minorHAnsi"/>
          <w:sz w:val="22"/>
          <w:szCs w:val="22"/>
        </w:rPr>
        <w:t xml:space="preserve"> </w:t>
      </w:r>
      <w:r w:rsidRPr="00E469C9">
        <w:rPr>
          <w:rFonts w:asciiTheme="minorHAnsi" w:hAnsiTheme="minorHAnsi" w:cstheme="minorHAnsi"/>
          <w:sz w:val="22"/>
          <w:szCs w:val="22"/>
        </w:rPr>
        <w:t xml:space="preserve">- </w:t>
      </w:r>
      <w:r w:rsidR="00C62A78" w:rsidRPr="00E469C9">
        <w:rPr>
          <w:rFonts w:asciiTheme="minorHAnsi" w:hAnsiTheme="minorHAnsi" w:cstheme="minorHAnsi"/>
          <w:sz w:val="22"/>
          <w:szCs w:val="22"/>
        </w:rPr>
        <w:t>Prawo zamówień p</w:t>
      </w:r>
      <w:r w:rsidRPr="00E469C9">
        <w:rPr>
          <w:rFonts w:asciiTheme="minorHAnsi" w:hAnsiTheme="minorHAnsi" w:cstheme="minorHAnsi"/>
          <w:sz w:val="22"/>
          <w:szCs w:val="22"/>
        </w:rPr>
        <w:t xml:space="preserve">ublicznych, ustawy </w:t>
      </w:r>
      <w:r w:rsidR="00C62A78" w:rsidRPr="00E469C9">
        <w:rPr>
          <w:rFonts w:asciiTheme="minorHAnsi" w:hAnsiTheme="minorHAnsi" w:cstheme="minorHAnsi"/>
          <w:sz w:val="22"/>
          <w:szCs w:val="22"/>
        </w:rPr>
        <w:t>z dnia 23 listopada 2012 roku -</w:t>
      </w:r>
      <w:r w:rsidRPr="00E469C9">
        <w:rPr>
          <w:rFonts w:asciiTheme="minorHAnsi" w:hAnsiTheme="minorHAnsi" w:cstheme="minorHAnsi"/>
          <w:sz w:val="22"/>
          <w:szCs w:val="22"/>
        </w:rPr>
        <w:t xml:space="preserve">Prawo pocztowe oraz przepisy innych ustaw. </w:t>
      </w:r>
    </w:p>
    <w:p w14:paraId="20D39FCA" w14:textId="77777777" w:rsidR="00547221" w:rsidRPr="00E469C9" w:rsidRDefault="00547221" w:rsidP="00497480">
      <w:pPr>
        <w:widowControl/>
        <w:numPr>
          <w:ilvl w:val="0"/>
          <w:numId w:val="23"/>
        </w:numPr>
        <w:autoSpaceDE/>
        <w:autoSpaceDN/>
        <w:adjustRightInd/>
        <w:spacing w:line="276" w:lineRule="auto"/>
        <w:ind w:hanging="247"/>
        <w:jc w:val="both"/>
        <w:rPr>
          <w:rFonts w:asciiTheme="minorHAnsi" w:hAnsiTheme="minorHAnsi" w:cstheme="minorHAnsi"/>
          <w:sz w:val="22"/>
          <w:szCs w:val="22"/>
        </w:rPr>
      </w:pPr>
      <w:r w:rsidRPr="00E469C9">
        <w:rPr>
          <w:rFonts w:asciiTheme="minorHAnsi" w:hAnsiTheme="minorHAnsi" w:cstheme="minorHAnsi"/>
          <w:sz w:val="22"/>
          <w:szCs w:val="22"/>
        </w:rPr>
        <w:t xml:space="preserve">Ewentualne spory rozpatrywać będzie właściwy Sąd Powszechny właściwy dla siedziby Zamawiającego. </w:t>
      </w:r>
    </w:p>
    <w:p w14:paraId="71A5CA8B" w14:textId="77777777" w:rsidR="00547221" w:rsidRPr="00E469C9" w:rsidRDefault="00547221" w:rsidP="00497480">
      <w:pPr>
        <w:widowControl/>
        <w:numPr>
          <w:ilvl w:val="0"/>
          <w:numId w:val="23"/>
        </w:numPr>
        <w:autoSpaceDE/>
        <w:autoSpaceDN/>
        <w:adjustRightInd/>
        <w:spacing w:line="276" w:lineRule="auto"/>
        <w:ind w:hanging="247"/>
        <w:jc w:val="both"/>
        <w:rPr>
          <w:rFonts w:asciiTheme="minorHAnsi" w:hAnsiTheme="minorHAnsi" w:cstheme="minorHAnsi"/>
          <w:sz w:val="22"/>
          <w:szCs w:val="22"/>
        </w:rPr>
      </w:pPr>
      <w:r w:rsidRPr="00E469C9">
        <w:rPr>
          <w:rFonts w:asciiTheme="minorHAnsi" w:hAnsiTheme="minorHAnsi" w:cstheme="minorHAnsi"/>
          <w:sz w:val="22"/>
          <w:szCs w:val="22"/>
        </w:rPr>
        <w:t xml:space="preserve">Załącznikami do Umowy, stanowiącymi jej integralną część są: </w:t>
      </w:r>
    </w:p>
    <w:p w14:paraId="00581F40" w14:textId="77777777" w:rsidR="00547221" w:rsidRPr="00E469C9" w:rsidRDefault="00547221" w:rsidP="00497480">
      <w:pPr>
        <w:widowControl/>
        <w:numPr>
          <w:ilvl w:val="0"/>
          <w:numId w:val="24"/>
        </w:numPr>
        <w:autoSpaceDE/>
        <w:autoSpaceDN/>
        <w:adjustRightInd/>
        <w:spacing w:line="276" w:lineRule="auto"/>
        <w:ind w:hanging="276"/>
        <w:jc w:val="both"/>
        <w:rPr>
          <w:rFonts w:asciiTheme="minorHAnsi" w:hAnsiTheme="minorHAnsi" w:cstheme="minorHAnsi"/>
          <w:sz w:val="22"/>
          <w:szCs w:val="22"/>
        </w:rPr>
      </w:pPr>
      <w:r w:rsidRPr="00E469C9">
        <w:rPr>
          <w:rFonts w:asciiTheme="minorHAnsi" w:hAnsiTheme="minorHAnsi" w:cstheme="minorHAnsi"/>
          <w:sz w:val="22"/>
          <w:szCs w:val="22"/>
        </w:rPr>
        <w:t>załącznik nr 1 –</w:t>
      </w:r>
      <w:r w:rsidR="0014047F" w:rsidRPr="00E469C9">
        <w:rPr>
          <w:rFonts w:asciiTheme="minorHAnsi" w:hAnsiTheme="minorHAnsi" w:cstheme="minorHAnsi"/>
          <w:sz w:val="22"/>
          <w:szCs w:val="22"/>
        </w:rPr>
        <w:t xml:space="preserve"> </w:t>
      </w:r>
      <w:r w:rsidR="003543F0" w:rsidRPr="00E469C9">
        <w:rPr>
          <w:rFonts w:asciiTheme="minorHAnsi" w:hAnsiTheme="minorHAnsi" w:cstheme="minorHAnsi"/>
          <w:sz w:val="22"/>
          <w:szCs w:val="22"/>
        </w:rPr>
        <w:t xml:space="preserve">KRS </w:t>
      </w:r>
      <w:r w:rsidRPr="00E469C9">
        <w:rPr>
          <w:rFonts w:asciiTheme="minorHAnsi" w:hAnsiTheme="minorHAnsi" w:cstheme="minorHAnsi"/>
          <w:sz w:val="22"/>
          <w:szCs w:val="22"/>
        </w:rPr>
        <w:t>Wykonawcy</w:t>
      </w:r>
    </w:p>
    <w:p w14:paraId="4FB38B54" w14:textId="77777777" w:rsidR="00547221" w:rsidRPr="00E469C9" w:rsidRDefault="00547221" w:rsidP="00497480">
      <w:pPr>
        <w:widowControl/>
        <w:numPr>
          <w:ilvl w:val="0"/>
          <w:numId w:val="24"/>
        </w:numPr>
        <w:autoSpaceDE/>
        <w:autoSpaceDN/>
        <w:adjustRightInd/>
        <w:spacing w:line="276" w:lineRule="auto"/>
        <w:ind w:hanging="276"/>
        <w:jc w:val="both"/>
        <w:rPr>
          <w:rFonts w:asciiTheme="minorHAnsi" w:hAnsiTheme="minorHAnsi" w:cstheme="minorHAnsi"/>
          <w:sz w:val="22"/>
          <w:szCs w:val="22"/>
        </w:rPr>
      </w:pPr>
      <w:r w:rsidRPr="00E469C9">
        <w:rPr>
          <w:rFonts w:asciiTheme="minorHAnsi" w:hAnsiTheme="minorHAnsi" w:cstheme="minorHAnsi"/>
          <w:sz w:val="22"/>
          <w:szCs w:val="22"/>
        </w:rPr>
        <w:t>załącznik nr 2  - Opis Przedmiotu Zamówienia</w:t>
      </w:r>
    </w:p>
    <w:p w14:paraId="35F4EE62" w14:textId="2D11AFA3" w:rsidR="00547221" w:rsidRPr="00E469C9" w:rsidRDefault="00547221" w:rsidP="00497480">
      <w:pPr>
        <w:widowControl/>
        <w:numPr>
          <w:ilvl w:val="0"/>
          <w:numId w:val="24"/>
        </w:numPr>
        <w:autoSpaceDE/>
        <w:autoSpaceDN/>
        <w:adjustRightInd/>
        <w:spacing w:line="276" w:lineRule="auto"/>
        <w:ind w:hanging="276"/>
        <w:jc w:val="both"/>
        <w:rPr>
          <w:rFonts w:asciiTheme="minorHAnsi" w:hAnsiTheme="minorHAnsi" w:cstheme="minorHAnsi"/>
          <w:sz w:val="22"/>
          <w:szCs w:val="22"/>
        </w:rPr>
      </w:pPr>
      <w:r w:rsidRPr="00E469C9">
        <w:rPr>
          <w:rFonts w:asciiTheme="minorHAnsi" w:hAnsiTheme="minorHAnsi" w:cstheme="minorHAnsi"/>
          <w:sz w:val="22"/>
          <w:szCs w:val="22"/>
        </w:rPr>
        <w:t xml:space="preserve">załącznik nr 3 – </w:t>
      </w:r>
      <w:r w:rsidR="00465648" w:rsidRPr="00E469C9">
        <w:rPr>
          <w:rFonts w:asciiTheme="minorHAnsi" w:hAnsiTheme="minorHAnsi" w:cstheme="minorHAnsi"/>
          <w:sz w:val="22"/>
          <w:szCs w:val="22"/>
        </w:rPr>
        <w:t>Formularz</w:t>
      </w:r>
      <w:r w:rsidR="00C8235B" w:rsidRPr="00E469C9">
        <w:rPr>
          <w:rFonts w:asciiTheme="minorHAnsi" w:hAnsiTheme="minorHAnsi" w:cstheme="minorHAnsi"/>
          <w:sz w:val="22"/>
          <w:szCs w:val="22"/>
        </w:rPr>
        <w:t xml:space="preserve"> </w:t>
      </w:r>
      <w:r w:rsidR="00C75B4A" w:rsidRPr="00E469C9">
        <w:rPr>
          <w:rFonts w:asciiTheme="minorHAnsi" w:hAnsiTheme="minorHAnsi" w:cstheme="minorHAnsi"/>
          <w:sz w:val="22"/>
          <w:szCs w:val="22"/>
        </w:rPr>
        <w:t>cenowy</w:t>
      </w:r>
    </w:p>
    <w:p w14:paraId="54E558BF" w14:textId="00E3FEAD" w:rsidR="007866FA" w:rsidRPr="00E469C9" w:rsidRDefault="007866FA" w:rsidP="00497480">
      <w:pPr>
        <w:widowControl/>
        <w:numPr>
          <w:ilvl w:val="0"/>
          <w:numId w:val="24"/>
        </w:numPr>
        <w:autoSpaceDE/>
        <w:autoSpaceDN/>
        <w:adjustRightInd/>
        <w:spacing w:line="276" w:lineRule="auto"/>
        <w:ind w:hanging="276"/>
        <w:jc w:val="both"/>
        <w:rPr>
          <w:rFonts w:asciiTheme="minorHAnsi" w:hAnsiTheme="minorHAnsi" w:cstheme="minorHAnsi"/>
          <w:sz w:val="22"/>
          <w:szCs w:val="22"/>
        </w:rPr>
      </w:pPr>
      <w:r w:rsidRPr="00E469C9">
        <w:rPr>
          <w:rFonts w:asciiTheme="minorHAnsi" w:hAnsiTheme="minorHAnsi" w:cstheme="minorHAnsi"/>
          <w:sz w:val="22"/>
          <w:szCs w:val="22"/>
        </w:rPr>
        <w:t xml:space="preserve">załącznik nr </w:t>
      </w:r>
      <w:r w:rsidR="00201008" w:rsidRPr="00E469C9">
        <w:rPr>
          <w:rFonts w:asciiTheme="minorHAnsi" w:hAnsiTheme="minorHAnsi" w:cstheme="minorHAnsi"/>
          <w:sz w:val="22"/>
          <w:szCs w:val="22"/>
        </w:rPr>
        <w:t>4</w:t>
      </w:r>
      <w:r w:rsidRPr="00E469C9">
        <w:rPr>
          <w:rFonts w:asciiTheme="minorHAnsi" w:hAnsiTheme="minorHAnsi" w:cstheme="minorHAnsi"/>
          <w:sz w:val="22"/>
          <w:szCs w:val="22"/>
        </w:rPr>
        <w:t xml:space="preserve"> – Zaświadczenie o wpisie do rejestru operatorów pocztowych</w:t>
      </w:r>
    </w:p>
    <w:p w14:paraId="7D8A8C1F" w14:textId="77777777" w:rsidR="00547221" w:rsidRPr="00E469C9" w:rsidRDefault="00547221" w:rsidP="00497480">
      <w:pPr>
        <w:spacing w:line="276" w:lineRule="auto"/>
        <w:ind w:left="276" w:hanging="276"/>
        <w:jc w:val="both"/>
        <w:rPr>
          <w:rFonts w:asciiTheme="minorHAnsi" w:hAnsiTheme="minorHAnsi" w:cstheme="minorHAnsi"/>
          <w:sz w:val="22"/>
          <w:szCs w:val="22"/>
        </w:rPr>
      </w:pPr>
      <w:r w:rsidRPr="00E469C9">
        <w:rPr>
          <w:rFonts w:asciiTheme="minorHAnsi" w:hAnsiTheme="minorHAnsi" w:cstheme="minorHAnsi"/>
          <w:b/>
          <w:bCs/>
          <w:sz w:val="22"/>
          <w:szCs w:val="22"/>
        </w:rPr>
        <w:t>9.</w:t>
      </w:r>
      <w:r w:rsidR="005E6946" w:rsidRPr="00E469C9">
        <w:rPr>
          <w:rFonts w:asciiTheme="minorHAnsi" w:hAnsiTheme="minorHAnsi" w:cstheme="minorHAnsi"/>
          <w:sz w:val="22"/>
          <w:szCs w:val="22"/>
        </w:rPr>
        <w:tab/>
      </w:r>
      <w:r w:rsidR="003543F0" w:rsidRPr="00E469C9">
        <w:rPr>
          <w:rFonts w:asciiTheme="minorHAnsi" w:hAnsiTheme="minorHAnsi" w:cstheme="minorHAnsi"/>
          <w:sz w:val="22"/>
          <w:szCs w:val="22"/>
        </w:rPr>
        <w:t xml:space="preserve">Umowę sporządzono w </w:t>
      </w:r>
      <w:r w:rsidR="00232ADB" w:rsidRPr="00E469C9">
        <w:rPr>
          <w:rFonts w:asciiTheme="minorHAnsi" w:hAnsiTheme="minorHAnsi" w:cstheme="minorHAnsi"/>
          <w:sz w:val="22"/>
          <w:szCs w:val="22"/>
        </w:rPr>
        <w:t xml:space="preserve">trzech </w:t>
      </w:r>
      <w:r w:rsidRPr="00E469C9">
        <w:rPr>
          <w:rFonts w:asciiTheme="minorHAnsi" w:hAnsiTheme="minorHAnsi" w:cstheme="minorHAnsi"/>
          <w:sz w:val="22"/>
          <w:szCs w:val="22"/>
        </w:rPr>
        <w:t>jednobrzmiących egzemplarzach – jeden dla Zamawiającego i jeden dla Wykonawcy</w:t>
      </w:r>
    </w:p>
    <w:p w14:paraId="472E8150" w14:textId="77777777" w:rsidR="00547221" w:rsidRPr="00E469C9" w:rsidRDefault="00547221" w:rsidP="00497480">
      <w:pPr>
        <w:spacing w:line="276" w:lineRule="auto"/>
        <w:jc w:val="both"/>
        <w:rPr>
          <w:rFonts w:asciiTheme="minorHAnsi" w:hAnsiTheme="minorHAnsi" w:cstheme="minorHAnsi"/>
          <w:sz w:val="22"/>
          <w:szCs w:val="22"/>
        </w:rPr>
      </w:pPr>
      <w:r w:rsidRPr="00E469C9">
        <w:rPr>
          <w:rFonts w:asciiTheme="minorHAnsi" w:hAnsiTheme="minorHAnsi" w:cstheme="minorHAnsi"/>
          <w:b/>
          <w:bCs/>
          <w:sz w:val="22"/>
          <w:szCs w:val="22"/>
        </w:rPr>
        <w:t>10.</w:t>
      </w:r>
      <w:r w:rsidR="005E6946" w:rsidRPr="00E469C9">
        <w:rPr>
          <w:rFonts w:asciiTheme="minorHAnsi" w:hAnsiTheme="minorHAnsi" w:cstheme="minorHAnsi"/>
          <w:sz w:val="22"/>
          <w:szCs w:val="22"/>
        </w:rPr>
        <w:t xml:space="preserve"> </w:t>
      </w:r>
      <w:r w:rsidRPr="00E469C9">
        <w:rPr>
          <w:rFonts w:asciiTheme="minorHAnsi" w:hAnsiTheme="minorHAnsi" w:cstheme="minorHAnsi"/>
          <w:sz w:val="22"/>
          <w:szCs w:val="22"/>
        </w:rPr>
        <w:t>Umowa wchodzi w życie z dniem podpisania</w:t>
      </w:r>
      <w:r w:rsidR="00802730" w:rsidRPr="00E469C9">
        <w:rPr>
          <w:rFonts w:asciiTheme="minorHAnsi" w:hAnsiTheme="minorHAnsi" w:cstheme="minorHAnsi"/>
          <w:sz w:val="22"/>
          <w:szCs w:val="22"/>
        </w:rPr>
        <w:t xml:space="preserve"> przez Strony</w:t>
      </w:r>
      <w:r w:rsidRPr="00E469C9">
        <w:rPr>
          <w:rFonts w:asciiTheme="minorHAnsi" w:hAnsiTheme="minorHAnsi" w:cstheme="minorHAnsi"/>
          <w:sz w:val="22"/>
          <w:szCs w:val="22"/>
        </w:rPr>
        <w:t xml:space="preserve">.  </w:t>
      </w:r>
    </w:p>
    <w:p w14:paraId="1D2C1A66" w14:textId="77777777" w:rsidR="00547221" w:rsidRPr="00E469C9" w:rsidRDefault="00547221" w:rsidP="00497480">
      <w:pPr>
        <w:pStyle w:val="Tekstpodstawowy"/>
        <w:spacing w:line="276" w:lineRule="auto"/>
        <w:rPr>
          <w:rFonts w:asciiTheme="minorHAnsi" w:hAnsiTheme="minorHAnsi" w:cstheme="minorHAnsi"/>
          <w:sz w:val="22"/>
          <w:szCs w:val="22"/>
        </w:rPr>
      </w:pPr>
    </w:p>
    <w:p w14:paraId="3FFD8469" w14:textId="77777777" w:rsidR="00547221" w:rsidRPr="00E469C9" w:rsidRDefault="00694E4E" w:rsidP="00497480">
      <w:pPr>
        <w:spacing w:line="276" w:lineRule="auto"/>
        <w:jc w:val="center"/>
        <w:rPr>
          <w:rFonts w:asciiTheme="minorHAnsi" w:hAnsiTheme="minorHAnsi" w:cstheme="minorHAnsi"/>
          <w:b/>
          <w:bCs/>
          <w:sz w:val="22"/>
          <w:szCs w:val="22"/>
        </w:rPr>
      </w:pPr>
      <w:r w:rsidRPr="00E469C9">
        <w:rPr>
          <w:rFonts w:asciiTheme="minorHAnsi" w:hAnsiTheme="minorHAnsi" w:cstheme="minorHAnsi"/>
          <w:b/>
          <w:bCs/>
          <w:sz w:val="22"/>
          <w:szCs w:val="22"/>
        </w:rPr>
        <w:t xml:space="preserve">Zamawiający: </w:t>
      </w:r>
      <w:r w:rsidRPr="00E469C9">
        <w:rPr>
          <w:rFonts w:asciiTheme="minorHAnsi" w:hAnsiTheme="minorHAnsi" w:cstheme="minorHAnsi"/>
          <w:b/>
          <w:bCs/>
          <w:sz w:val="22"/>
          <w:szCs w:val="22"/>
        </w:rPr>
        <w:tab/>
      </w:r>
      <w:r w:rsidRPr="00E469C9">
        <w:rPr>
          <w:rFonts w:asciiTheme="minorHAnsi" w:hAnsiTheme="minorHAnsi" w:cstheme="minorHAnsi"/>
          <w:b/>
          <w:bCs/>
          <w:sz w:val="22"/>
          <w:szCs w:val="22"/>
        </w:rPr>
        <w:tab/>
      </w:r>
      <w:r w:rsidR="00EA6DFC" w:rsidRPr="00E469C9">
        <w:rPr>
          <w:rFonts w:asciiTheme="minorHAnsi" w:hAnsiTheme="minorHAnsi" w:cstheme="minorHAnsi"/>
          <w:b/>
          <w:bCs/>
          <w:sz w:val="22"/>
          <w:szCs w:val="22"/>
        </w:rPr>
        <w:tab/>
      </w:r>
      <w:r w:rsidR="00EA6DFC" w:rsidRPr="00E469C9">
        <w:rPr>
          <w:rFonts w:asciiTheme="minorHAnsi" w:hAnsiTheme="minorHAnsi" w:cstheme="minorHAnsi"/>
          <w:b/>
          <w:bCs/>
          <w:sz w:val="22"/>
          <w:szCs w:val="22"/>
        </w:rPr>
        <w:tab/>
      </w:r>
      <w:r w:rsidR="00EA6DFC" w:rsidRPr="00E469C9">
        <w:rPr>
          <w:rFonts w:asciiTheme="minorHAnsi" w:hAnsiTheme="minorHAnsi" w:cstheme="minorHAnsi"/>
          <w:b/>
          <w:bCs/>
          <w:sz w:val="22"/>
          <w:szCs w:val="22"/>
        </w:rPr>
        <w:tab/>
      </w:r>
      <w:r w:rsidRPr="00E469C9">
        <w:rPr>
          <w:rFonts w:asciiTheme="minorHAnsi" w:hAnsiTheme="minorHAnsi" w:cstheme="minorHAnsi"/>
          <w:b/>
          <w:bCs/>
          <w:sz w:val="22"/>
          <w:szCs w:val="22"/>
        </w:rPr>
        <w:tab/>
      </w:r>
      <w:r w:rsidR="00547221" w:rsidRPr="00E469C9">
        <w:rPr>
          <w:rFonts w:asciiTheme="minorHAnsi" w:hAnsiTheme="minorHAnsi" w:cstheme="minorHAnsi"/>
          <w:b/>
          <w:bCs/>
          <w:sz w:val="22"/>
          <w:szCs w:val="22"/>
        </w:rPr>
        <w:tab/>
        <w:t>Wykonawca:</w:t>
      </w:r>
    </w:p>
    <w:p w14:paraId="7BCD8350" w14:textId="77777777" w:rsidR="00694E4E" w:rsidRPr="00E469C9" w:rsidRDefault="00694E4E" w:rsidP="00497480">
      <w:pPr>
        <w:spacing w:line="276" w:lineRule="auto"/>
        <w:jc w:val="center"/>
        <w:rPr>
          <w:rFonts w:asciiTheme="minorHAnsi" w:hAnsiTheme="minorHAnsi" w:cstheme="minorHAnsi"/>
          <w:sz w:val="22"/>
          <w:szCs w:val="22"/>
        </w:rPr>
      </w:pPr>
    </w:p>
    <w:p w14:paraId="6381E37B" w14:textId="77777777" w:rsidR="003543F0" w:rsidRPr="00E469C9" w:rsidRDefault="003543F0" w:rsidP="00497480">
      <w:pPr>
        <w:spacing w:line="276" w:lineRule="auto"/>
        <w:rPr>
          <w:rFonts w:asciiTheme="minorHAnsi" w:hAnsiTheme="minorHAnsi" w:cstheme="minorHAnsi"/>
          <w:sz w:val="22"/>
          <w:szCs w:val="22"/>
        </w:rPr>
      </w:pPr>
    </w:p>
    <w:p w14:paraId="0900D0D6" w14:textId="77777777" w:rsidR="003543F0" w:rsidRPr="00E469C9" w:rsidRDefault="003543F0" w:rsidP="00497480">
      <w:pPr>
        <w:spacing w:line="276" w:lineRule="auto"/>
        <w:jc w:val="center"/>
        <w:rPr>
          <w:rFonts w:asciiTheme="minorHAnsi" w:hAnsiTheme="minorHAnsi" w:cstheme="minorHAnsi"/>
          <w:sz w:val="22"/>
          <w:szCs w:val="22"/>
        </w:rPr>
      </w:pPr>
    </w:p>
    <w:p w14:paraId="7F584B79" w14:textId="77777777" w:rsidR="00D3638E" w:rsidRPr="00E469C9" w:rsidRDefault="00EA6DFC" w:rsidP="00497480">
      <w:pPr>
        <w:spacing w:line="276" w:lineRule="auto"/>
        <w:jc w:val="center"/>
        <w:rPr>
          <w:rFonts w:asciiTheme="minorHAnsi" w:hAnsiTheme="minorHAnsi" w:cstheme="minorHAnsi"/>
          <w:sz w:val="22"/>
          <w:szCs w:val="22"/>
        </w:rPr>
      </w:pPr>
      <w:r w:rsidRPr="00E469C9">
        <w:rPr>
          <w:rFonts w:asciiTheme="minorHAnsi" w:hAnsiTheme="minorHAnsi" w:cstheme="minorHAnsi"/>
          <w:sz w:val="22"/>
          <w:szCs w:val="22"/>
        </w:rPr>
        <w:t>____________________</w:t>
      </w:r>
      <w:r w:rsidR="00694E4E" w:rsidRPr="00E469C9">
        <w:rPr>
          <w:rFonts w:asciiTheme="minorHAnsi" w:hAnsiTheme="minorHAnsi" w:cstheme="minorHAnsi"/>
          <w:sz w:val="22"/>
          <w:szCs w:val="22"/>
        </w:rPr>
        <w:t xml:space="preserve">        </w:t>
      </w:r>
      <w:r w:rsidRPr="00E469C9">
        <w:rPr>
          <w:rFonts w:asciiTheme="minorHAnsi" w:hAnsiTheme="minorHAnsi" w:cstheme="minorHAnsi"/>
          <w:sz w:val="22"/>
          <w:szCs w:val="22"/>
        </w:rPr>
        <w:tab/>
      </w:r>
      <w:r w:rsidRPr="00E469C9">
        <w:rPr>
          <w:rFonts w:asciiTheme="minorHAnsi" w:hAnsiTheme="minorHAnsi" w:cstheme="minorHAnsi"/>
          <w:sz w:val="22"/>
          <w:szCs w:val="22"/>
        </w:rPr>
        <w:tab/>
      </w:r>
      <w:r w:rsidRPr="00E469C9">
        <w:rPr>
          <w:rFonts w:asciiTheme="minorHAnsi" w:hAnsiTheme="minorHAnsi" w:cstheme="minorHAnsi"/>
          <w:sz w:val="22"/>
          <w:szCs w:val="22"/>
        </w:rPr>
        <w:tab/>
      </w:r>
      <w:r w:rsidRPr="00E469C9">
        <w:rPr>
          <w:rFonts w:asciiTheme="minorHAnsi" w:hAnsiTheme="minorHAnsi" w:cstheme="minorHAnsi"/>
          <w:sz w:val="22"/>
          <w:szCs w:val="22"/>
        </w:rPr>
        <w:tab/>
      </w:r>
      <w:r w:rsidR="00694E4E" w:rsidRPr="00E469C9">
        <w:rPr>
          <w:rFonts w:asciiTheme="minorHAnsi" w:hAnsiTheme="minorHAnsi" w:cstheme="minorHAnsi"/>
          <w:sz w:val="22"/>
          <w:szCs w:val="22"/>
        </w:rPr>
        <w:t xml:space="preserve">               _____________________</w:t>
      </w:r>
    </w:p>
    <w:p w14:paraId="67672D80" w14:textId="77777777" w:rsidR="00C75B4A" w:rsidRPr="00E469C9" w:rsidRDefault="00C75B4A" w:rsidP="00497480">
      <w:pPr>
        <w:spacing w:line="276" w:lineRule="auto"/>
        <w:jc w:val="center"/>
        <w:rPr>
          <w:rFonts w:asciiTheme="minorHAnsi" w:hAnsiTheme="minorHAnsi" w:cstheme="minorHAnsi"/>
          <w:sz w:val="22"/>
          <w:szCs w:val="22"/>
        </w:rPr>
      </w:pPr>
    </w:p>
    <w:p w14:paraId="59D0CE36" w14:textId="77777777" w:rsidR="00E469C9" w:rsidRPr="00E469C9" w:rsidRDefault="00E469C9" w:rsidP="00497480">
      <w:pPr>
        <w:spacing w:line="276" w:lineRule="auto"/>
        <w:jc w:val="center"/>
        <w:rPr>
          <w:rFonts w:asciiTheme="minorHAnsi" w:hAnsiTheme="minorHAnsi" w:cstheme="minorHAnsi"/>
          <w:sz w:val="22"/>
          <w:szCs w:val="22"/>
        </w:rPr>
      </w:pPr>
    </w:p>
    <w:sectPr w:rsidR="00E469C9" w:rsidRPr="00E469C9" w:rsidSect="00860BBC">
      <w:footerReference w:type="default" r:id="rId8"/>
      <w:pgSz w:w="11906" w:h="16838"/>
      <w:pgMar w:top="1417" w:right="92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FE14" w14:textId="77777777" w:rsidR="0012216E" w:rsidRDefault="0012216E" w:rsidP="00E72590">
      <w:r>
        <w:separator/>
      </w:r>
    </w:p>
  </w:endnote>
  <w:endnote w:type="continuationSeparator" w:id="0">
    <w:p w14:paraId="54E47159" w14:textId="77777777" w:rsidR="0012216E" w:rsidRDefault="0012216E" w:rsidP="00E7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29F8" w14:textId="77777777" w:rsidR="00694E4E" w:rsidRDefault="00694E4E">
    <w:pPr>
      <w:pStyle w:val="Stopka"/>
      <w:jc w:val="right"/>
    </w:pPr>
    <w:r w:rsidRPr="00694E4E">
      <w:rPr>
        <w:sz w:val="16"/>
        <w:szCs w:val="16"/>
      </w:rPr>
      <w:t xml:space="preserve">Strona </w:t>
    </w:r>
    <w:r w:rsidR="00FD5338" w:rsidRPr="00694E4E">
      <w:rPr>
        <w:b/>
        <w:sz w:val="16"/>
        <w:szCs w:val="16"/>
      </w:rPr>
      <w:fldChar w:fldCharType="begin"/>
    </w:r>
    <w:r w:rsidRPr="00694E4E">
      <w:rPr>
        <w:b/>
        <w:sz w:val="16"/>
        <w:szCs w:val="16"/>
      </w:rPr>
      <w:instrText>PAGE</w:instrText>
    </w:r>
    <w:r w:rsidR="00FD5338" w:rsidRPr="00694E4E">
      <w:rPr>
        <w:b/>
        <w:sz w:val="16"/>
        <w:szCs w:val="16"/>
      </w:rPr>
      <w:fldChar w:fldCharType="separate"/>
    </w:r>
    <w:r w:rsidR="00A06B76">
      <w:rPr>
        <w:b/>
        <w:noProof/>
        <w:sz w:val="16"/>
        <w:szCs w:val="16"/>
      </w:rPr>
      <w:t>3</w:t>
    </w:r>
    <w:r w:rsidR="00FD5338" w:rsidRPr="00694E4E">
      <w:rPr>
        <w:b/>
        <w:sz w:val="16"/>
        <w:szCs w:val="16"/>
      </w:rPr>
      <w:fldChar w:fldCharType="end"/>
    </w:r>
    <w:r w:rsidRPr="00694E4E">
      <w:rPr>
        <w:sz w:val="16"/>
        <w:szCs w:val="16"/>
      </w:rPr>
      <w:t xml:space="preserve"> z </w:t>
    </w:r>
    <w:r w:rsidR="00FD5338" w:rsidRPr="00694E4E">
      <w:rPr>
        <w:b/>
        <w:sz w:val="16"/>
        <w:szCs w:val="16"/>
      </w:rPr>
      <w:fldChar w:fldCharType="begin"/>
    </w:r>
    <w:r w:rsidRPr="00694E4E">
      <w:rPr>
        <w:b/>
        <w:sz w:val="16"/>
        <w:szCs w:val="16"/>
      </w:rPr>
      <w:instrText>NUMPAGES</w:instrText>
    </w:r>
    <w:r w:rsidR="00FD5338" w:rsidRPr="00694E4E">
      <w:rPr>
        <w:b/>
        <w:sz w:val="16"/>
        <w:szCs w:val="16"/>
      </w:rPr>
      <w:fldChar w:fldCharType="separate"/>
    </w:r>
    <w:r w:rsidR="00A06B76">
      <w:rPr>
        <w:b/>
        <w:noProof/>
        <w:sz w:val="16"/>
        <w:szCs w:val="16"/>
      </w:rPr>
      <w:t>7</w:t>
    </w:r>
    <w:r w:rsidR="00FD5338" w:rsidRPr="00694E4E">
      <w:rPr>
        <w:b/>
        <w:sz w:val="16"/>
        <w:szCs w:val="16"/>
      </w:rPr>
      <w:fldChar w:fldCharType="end"/>
    </w:r>
  </w:p>
  <w:p w14:paraId="412B06D4" w14:textId="77777777" w:rsidR="00694E4E" w:rsidRDefault="00694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BA46" w14:textId="77777777" w:rsidR="0012216E" w:rsidRDefault="0012216E" w:rsidP="00E72590">
      <w:r>
        <w:separator/>
      </w:r>
    </w:p>
  </w:footnote>
  <w:footnote w:type="continuationSeparator" w:id="0">
    <w:p w14:paraId="01E71A6B" w14:textId="77777777" w:rsidR="0012216E" w:rsidRDefault="0012216E" w:rsidP="00E72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6"/>
    <w:multiLevelType w:val="multilevel"/>
    <w:tmpl w:val="BD526432"/>
    <w:name w:val="WW8Num10"/>
    <w:lvl w:ilvl="0">
      <w:start w:val="1"/>
      <w:numFmt w:val="decimal"/>
      <w:lvlText w:val="%1."/>
      <w:lvlJc w:val="left"/>
      <w:pPr>
        <w:tabs>
          <w:tab w:val="num" w:pos="765"/>
        </w:tabs>
        <w:ind w:left="765" w:hanging="405"/>
      </w:pPr>
      <w:rPr>
        <w:rFonts w:ascii="Times New Roman" w:eastAsia="Calibri" w:hAnsi="Times New Roman" w:cs="Times New Roman"/>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000009"/>
    <w:multiLevelType w:val="singleLevel"/>
    <w:tmpl w:val="00000009"/>
    <w:name w:val="WW8Num14"/>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15"/>
    <w:lvl w:ilvl="0">
      <w:start w:val="1"/>
      <w:numFmt w:val="decimal"/>
      <w:lvlText w:val="%1."/>
      <w:lvlJc w:val="left"/>
      <w:pPr>
        <w:tabs>
          <w:tab w:val="num" w:pos="360"/>
        </w:tabs>
        <w:ind w:left="360" w:hanging="360"/>
      </w:pPr>
    </w:lvl>
  </w:abstractNum>
  <w:abstractNum w:abstractNumId="4" w15:restartNumberingAfterBreak="0">
    <w:nsid w:val="020B02F2"/>
    <w:multiLevelType w:val="singleLevel"/>
    <w:tmpl w:val="E8C091F6"/>
    <w:lvl w:ilvl="0">
      <w:start w:val="1"/>
      <w:numFmt w:val="decimal"/>
      <w:lvlText w:val="%1."/>
      <w:legacy w:legacy="1" w:legacySpace="0" w:legacyIndent="350"/>
      <w:lvlJc w:val="left"/>
      <w:rPr>
        <w:rFonts w:ascii="Arial" w:hAnsi="Arial" w:cs="Arial" w:hint="default"/>
      </w:rPr>
    </w:lvl>
  </w:abstractNum>
  <w:abstractNum w:abstractNumId="5" w15:restartNumberingAfterBreak="0">
    <w:nsid w:val="03296600"/>
    <w:multiLevelType w:val="hybridMultilevel"/>
    <w:tmpl w:val="90A80E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464740"/>
    <w:multiLevelType w:val="multilevel"/>
    <w:tmpl w:val="CC8A498E"/>
    <w:lvl w:ilvl="0">
      <w:start w:val="1"/>
      <w:numFmt w:val="upperRoman"/>
      <w:lvlText w:val="%1."/>
      <w:lvlJc w:val="right"/>
      <w:pPr>
        <w:ind w:left="644" w:hanging="360"/>
      </w:pPr>
      <w:rPr>
        <w:rFonts w:hint="default"/>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3B15799"/>
    <w:multiLevelType w:val="hybridMultilevel"/>
    <w:tmpl w:val="12466E9E"/>
    <w:lvl w:ilvl="0" w:tplc="14D216D0">
      <w:start w:val="5"/>
      <w:numFmt w:val="decimal"/>
      <w:lvlText w:val="%1."/>
      <w:lvlJc w:val="left"/>
      <w:pPr>
        <w:ind w:left="247"/>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866EBC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C9E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B24A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A3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8EC7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281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9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A66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B72864"/>
    <w:multiLevelType w:val="hybridMultilevel"/>
    <w:tmpl w:val="EACE60BC"/>
    <w:lvl w:ilvl="0" w:tplc="FC4236A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CF3EC0"/>
    <w:multiLevelType w:val="multilevel"/>
    <w:tmpl w:val="E81E504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490FB3"/>
    <w:multiLevelType w:val="singleLevel"/>
    <w:tmpl w:val="E402B428"/>
    <w:lvl w:ilvl="0">
      <w:start w:val="1"/>
      <w:numFmt w:val="decimal"/>
      <w:lvlText w:val="%1."/>
      <w:legacy w:legacy="1" w:legacySpace="0" w:legacyIndent="360"/>
      <w:lvlJc w:val="left"/>
      <w:rPr>
        <w:rFonts w:ascii="Arial" w:hAnsi="Arial" w:cs="Arial" w:hint="default"/>
      </w:rPr>
    </w:lvl>
  </w:abstractNum>
  <w:abstractNum w:abstractNumId="11" w15:restartNumberingAfterBreak="0">
    <w:nsid w:val="07881F73"/>
    <w:multiLevelType w:val="hybridMultilevel"/>
    <w:tmpl w:val="5FC81606"/>
    <w:lvl w:ilvl="0" w:tplc="303A9E0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724EA"/>
    <w:multiLevelType w:val="multilevel"/>
    <w:tmpl w:val="451834B4"/>
    <w:lvl w:ilvl="0">
      <w:start w:val="1"/>
      <w:numFmt w:val="decimal"/>
      <w:lvlText w:val="%1."/>
      <w:lvlJc w:val="left"/>
      <w:pPr>
        <w:tabs>
          <w:tab w:val="num" w:pos="0"/>
        </w:tabs>
        <w:ind w:left="0" w:firstLine="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84791A"/>
    <w:multiLevelType w:val="hybridMultilevel"/>
    <w:tmpl w:val="C764C978"/>
    <w:lvl w:ilvl="0" w:tplc="82E635A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0BD46420"/>
    <w:multiLevelType w:val="hybridMultilevel"/>
    <w:tmpl w:val="C1B280EA"/>
    <w:lvl w:ilvl="0" w:tplc="F12CA42E">
      <w:start w:val="1"/>
      <w:numFmt w:val="lowerLetter"/>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F3EE4"/>
    <w:multiLevelType w:val="hybridMultilevel"/>
    <w:tmpl w:val="406CE17C"/>
    <w:lvl w:ilvl="0" w:tplc="0C1267B8">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67549B8"/>
    <w:multiLevelType w:val="singleLevel"/>
    <w:tmpl w:val="A0763D4A"/>
    <w:lvl w:ilvl="0">
      <w:start w:val="1"/>
      <w:numFmt w:val="decimal"/>
      <w:lvlText w:val="%1."/>
      <w:legacy w:legacy="1" w:legacySpace="0" w:legacyIndent="346"/>
      <w:lvlJc w:val="left"/>
      <w:rPr>
        <w:rFonts w:ascii="Arial" w:hAnsi="Arial" w:cs="Arial" w:hint="default"/>
      </w:rPr>
    </w:lvl>
  </w:abstractNum>
  <w:abstractNum w:abstractNumId="17" w15:restartNumberingAfterBreak="0">
    <w:nsid w:val="17195FB0"/>
    <w:multiLevelType w:val="hybridMultilevel"/>
    <w:tmpl w:val="9C6419B6"/>
    <w:lvl w:ilvl="0" w:tplc="B0AE76E2">
      <w:start w:val="1"/>
      <w:numFmt w:val="lowerLetter"/>
      <w:lvlText w:val="%1)"/>
      <w:lvlJc w:val="left"/>
      <w:pPr>
        <w:ind w:left="750" w:hanging="360"/>
      </w:pPr>
      <w:rPr>
        <w:rFonts w:hint="default"/>
        <w:b w:val="0"/>
        <w:bCs/>
        <w:color w:val="000000"/>
        <w:w w:val="111"/>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15:restartNumberingAfterBreak="0">
    <w:nsid w:val="1BF24AEE"/>
    <w:multiLevelType w:val="hybridMultilevel"/>
    <w:tmpl w:val="FF2000CE"/>
    <w:lvl w:ilvl="0" w:tplc="F9248F5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13074B"/>
    <w:multiLevelType w:val="hybridMultilevel"/>
    <w:tmpl w:val="B890ED5A"/>
    <w:lvl w:ilvl="0" w:tplc="33D0375C">
      <w:start w:val="1"/>
      <w:numFmt w:val="decimal"/>
      <w:lvlText w:val="%1."/>
      <w:lvlJc w:val="left"/>
      <w:pPr>
        <w:ind w:left="360" w:hanging="360"/>
      </w:pPr>
      <w:rPr>
        <w:rFonts w:asciiTheme="minorHAnsi" w:hAnsiTheme="minorHAnsi" w:cstheme="minorHAnsi"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183932"/>
    <w:multiLevelType w:val="multilevel"/>
    <w:tmpl w:val="A4F2761C"/>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FA5F4C"/>
    <w:multiLevelType w:val="hybridMultilevel"/>
    <w:tmpl w:val="70D06E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111B98"/>
    <w:multiLevelType w:val="hybridMultilevel"/>
    <w:tmpl w:val="B150F300"/>
    <w:lvl w:ilvl="0" w:tplc="D1C2998E">
      <w:start w:val="1"/>
      <w:numFmt w:val="decimal"/>
      <w:lvlText w:val="%1."/>
      <w:lvlJc w:val="left"/>
      <w:pPr>
        <w:ind w:left="1152" w:hanging="360"/>
      </w:pPr>
      <w:rPr>
        <w:b/>
        <w:bCs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2C1D1F69"/>
    <w:multiLevelType w:val="hybridMultilevel"/>
    <w:tmpl w:val="FCDC1196"/>
    <w:lvl w:ilvl="0" w:tplc="111A952C">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D9328FE"/>
    <w:multiLevelType w:val="hybridMultilevel"/>
    <w:tmpl w:val="EA960D66"/>
    <w:lvl w:ilvl="0" w:tplc="4AE0E89E">
      <w:start w:val="1"/>
      <w:numFmt w:val="decimal"/>
      <w:lvlText w:val="%1."/>
      <w:lvlJc w:val="left"/>
      <w:pPr>
        <w:ind w:left="345" w:hanging="360"/>
      </w:pPr>
      <w:rPr>
        <w:rFonts w:hint="default"/>
        <w:b/>
        <w:bCs/>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5" w15:restartNumberingAfterBreak="0">
    <w:nsid w:val="2DA67918"/>
    <w:multiLevelType w:val="hybridMultilevel"/>
    <w:tmpl w:val="5D82C3E2"/>
    <w:lvl w:ilvl="0" w:tplc="4E046A24">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CA56AD"/>
    <w:multiLevelType w:val="multilevel"/>
    <w:tmpl w:val="3AE83D12"/>
    <w:lvl w:ilvl="0">
      <w:start w:val="1"/>
      <w:numFmt w:val="lowerLetter"/>
      <w:lvlText w:val="%1)"/>
      <w:lvlJc w:val="left"/>
      <w:pPr>
        <w:ind w:left="72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7" w15:restartNumberingAfterBreak="0">
    <w:nsid w:val="2FE34621"/>
    <w:multiLevelType w:val="hybridMultilevel"/>
    <w:tmpl w:val="8654D160"/>
    <w:lvl w:ilvl="0" w:tplc="1D1897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1CD3CE5"/>
    <w:multiLevelType w:val="hybridMultilevel"/>
    <w:tmpl w:val="039833D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20538D2"/>
    <w:multiLevelType w:val="hybridMultilevel"/>
    <w:tmpl w:val="9A1EDE08"/>
    <w:lvl w:ilvl="0" w:tplc="544698DA">
      <w:start w:val="1"/>
      <w:numFmt w:val="decimal"/>
      <w:lvlText w:val="%1."/>
      <w:lvlJc w:val="left"/>
      <w:pPr>
        <w:tabs>
          <w:tab w:val="num" w:pos="360"/>
        </w:tabs>
        <w:ind w:left="360" w:hanging="360"/>
      </w:pPr>
      <w:rPr>
        <w:rFonts w:ascii="Times New Roman" w:eastAsia="Times New Roman" w:hAnsi="Times New Roman" w:cs="Times New Roman"/>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29E0E79"/>
    <w:multiLevelType w:val="multilevel"/>
    <w:tmpl w:val="8C422A0C"/>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2C32A91"/>
    <w:multiLevelType w:val="hybridMultilevel"/>
    <w:tmpl w:val="63DA06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3C84FEA"/>
    <w:multiLevelType w:val="hybridMultilevel"/>
    <w:tmpl w:val="42F07A3A"/>
    <w:lvl w:ilvl="0" w:tplc="7BF024C2">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4F7FE7"/>
    <w:multiLevelType w:val="hybridMultilevel"/>
    <w:tmpl w:val="4FACE070"/>
    <w:lvl w:ilvl="0" w:tplc="B3C639C2">
      <w:start w:val="1"/>
      <w:numFmt w:val="bullet"/>
      <w:lvlText w:val="•"/>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60900">
      <w:start w:val="1"/>
      <w:numFmt w:val="bullet"/>
      <w:lvlText w:val="o"/>
      <w:lvlJc w:val="left"/>
      <w:pPr>
        <w:ind w:left="10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6DAD0FE">
      <w:start w:val="1"/>
      <w:numFmt w:val="bullet"/>
      <w:lvlText w:val="▪"/>
      <w:lvlJc w:val="left"/>
      <w:pPr>
        <w:ind w:left="18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3208EA8A">
      <w:start w:val="1"/>
      <w:numFmt w:val="bullet"/>
      <w:lvlText w:val="•"/>
      <w:lvlJc w:val="left"/>
      <w:pPr>
        <w:ind w:left="25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775A3E1A">
      <w:start w:val="1"/>
      <w:numFmt w:val="bullet"/>
      <w:lvlText w:val="o"/>
      <w:lvlJc w:val="left"/>
      <w:pPr>
        <w:ind w:left="32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E0523B8E">
      <w:start w:val="1"/>
      <w:numFmt w:val="bullet"/>
      <w:lvlText w:val="▪"/>
      <w:lvlJc w:val="left"/>
      <w:pPr>
        <w:ind w:left="39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03F88952">
      <w:start w:val="1"/>
      <w:numFmt w:val="bullet"/>
      <w:lvlText w:val="•"/>
      <w:lvlJc w:val="left"/>
      <w:pPr>
        <w:ind w:left="46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71E8514">
      <w:start w:val="1"/>
      <w:numFmt w:val="bullet"/>
      <w:lvlText w:val="o"/>
      <w:lvlJc w:val="left"/>
      <w:pPr>
        <w:ind w:left="54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FA4CEB82">
      <w:start w:val="1"/>
      <w:numFmt w:val="bullet"/>
      <w:lvlText w:val="▪"/>
      <w:lvlJc w:val="left"/>
      <w:pPr>
        <w:ind w:left="61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D04A41"/>
    <w:multiLevelType w:val="hybridMultilevel"/>
    <w:tmpl w:val="7E9CC118"/>
    <w:lvl w:ilvl="0" w:tplc="6FA47D54">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F0CEA"/>
    <w:multiLevelType w:val="hybridMultilevel"/>
    <w:tmpl w:val="1D5829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93956C4"/>
    <w:multiLevelType w:val="multilevel"/>
    <w:tmpl w:val="70F028B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98B23F3"/>
    <w:multiLevelType w:val="hybridMultilevel"/>
    <w:tmpl w:val="4E546574"/>
    <w:lvl w:ilvl="0" w:tplc="710C3BC2">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8" w15:restartNumberingAfterBreak="0">
    <w:nsid w:val="4F164277"/>
    <w:multiLevelType w:val="hybridMultilevel"/>
    <w:tmpl w:val="0C18341C"/>
    <w:lvl w:ilvl="0" w:tplc="0415000F">
      <w:start w:val="1"/>
      <w:numFmt w:val="decimal"/>
      <w:lvlText w:val="%1."/>
      <w:lvlJc w:val="left"/>
      <w:pPr>
        <w:tabs>
          <w:tab w:val="num" w:pos="6480"/>
        </w:tabs>
        <w:ind w:left="6480" w:hanging="360"/>
      </w:pPr>
      <w:rPr>
        <w:rFonts w:cs="Times New Roman"/>
        <w:b w:val="0"/>
      </w:rPr>
    </w:lvl>
    <w:lvl w:ilvl="1" w:tplc="04150019" w:tentative="1">
      <w:start w:val="1"/>
      <w:numFmt w:val="lowerLetter"/>
      <w:lvlText w:val="%2."/>
      <w:lvlJc w:val="left"/>
      <w:pPr>
        <w:tabs>
          <w:tab w:val="num" w:pos="7200"/>
        </w:tabs>
        <w:ind w:left="7200" w:hanging="360"/>
      </w:pPr>
      <w:rPr>
        <w:rFonts w:cs="Times New Roman"/>
      </w:rPr>
    </w:lvl>
    <w:lvl w:ilvl="2" w:tplc="0415001B" w:tentative="1">
      <w:start w:val="1"/>
      <w:numFmt w:val="lowerRoman"/>
      <w:lvlText w:val="%3."/>
      <w:lvlJc w:val="right"/>
      <w:pPr>
        <w:tabs>
          <w:tab w:val="num" w:pos="7920"/>
        </w:tabs>
        <w:ind w:left="7920" w:hanging="180"/>
      </w:pPr>
      <w:rPr>
        <w:rFonts w:cs="Times New Roman"/>
      </w:rPr>
    </w:lvl>
    <w:lvl w:ilvl="3" w:tplc="0415000F" w:tentative="1">
      <w:start w:val="1"/>
      <w:numFmt w:val="decimal"/>
      <w:lvlText w:val="%4."/>
      <w:lvlJc w:val="left"/>
      <w:pPr>
        <w:tabs>
          <w:tab w:val="num" w:pos="8640"/>
        </w:tabs>
        <w:ind w:left="8640" w:hanging="360"/>
      </w:pPr>
      <w:rPr>
        <w:rFonts w:cs="Times New Roman"/>
      </w:rPr>
    </w:lvl>
    <w:lvl w:ilvl="4" w:tplc="04150019" w:tentative="1">
      <w:start w:val="1"/>
      <w:numFmt w:val="lowerLetter"/>
      <w:lvlText w:val="%5."/>
      <w:lvlJc w:val="left"/>
      <w:pPr>
        <w:tabs>
          <w:tab w:val="num" w:pos="9360"/>
        </w:tabs>
        <w:ind w:left="9360" w:hanging="360"/>
      </w:pPr>
      <w:rPr>
        <w:rFonts w:cs="Times New Roman"/>
      </w:rPr>
    </w:lvl>
    <w:lvl w:ilvl="5" w:tplc="0415001B" w:tentative="1">
      <w:start w:val="1"/>
      <w:numFmt w:val="lowerRoman"/>
      <w:lvlText w:val="%6."/>
      <w:lvlJc w:val="right"/>
      <w:pPr>
        <w:tabs>
          <w:tab w:val="num" w:pos="10080"/>
        </w:tabs>
        <w:ind w:left="10080" w:hanging="180"/>
      </w:pPr>
      <w:rPr>
        <w:rFonts w:cs="Times New Roman"/>
      </w:rPr>
    </w:lvl>
    <w:lvl w:ilvl="6" w:tplc="0415000F" w:tentative="1">
      <w:start w:val="1"/>
      <w:numFmt w:val="decimal"/>
      <w:lvlText w:val="%7."/>
      <w:lvlJc w:val="left"/>
      <w:pPr>
        <w:tabs>
          <w:tab w:val="num" w:pos="10800"/>
        </w:tabs>
        <w:ind w:left="10800" w:hanging="360"/>
      </w:pPr>
      <w:rPr>
        <w:rFonts w:cs="Times New Roman"/>
      </w:rPr>
    </w:lvl>
    <w:lvl w:ilvl="7" w:tplc="04150019" w:tentative="1">
      <w:start w:val="1"/>
      <w:numFmt w:val="lowerLetter"/>
      <w:lvlText w:val="%8."/>
      <w:lvlJc w:val="left"/>
      <w:pPr>
        <w:tabs>
          <w:tab w:val="num" w:pos="11520"/>
        </w:tabs>
        <w:ind w:left="11520" w:hanging="360"/>
      </w:pPr>
      <w:rPr>
        <w:rFonts w:cs="Times New Roman"/>
      </w:rPr>
    </w:lvl>
    <w:lvl w:ilvl="8" w:tplc="0415001B" w:tentative="1">
      <w:start w:val="1"/>
      <w:numFmt w:val="lowerRoman"/>
      <w:lvlText w:val="%9."/>
      <w:lvlJc w:val="right"/>
      <w:pPr>
        <w:tabs>
          <w:tab w:val="num" w:pos="12240"/>
        </w:tabs>
        <w:ind w:left="12240" w:hanging="180"/>
      </w:pPr>
      <w:rPr>
        <w:rFonts w:cs="Times New Roman"/>
      </w:rPr>
    </w:lvl>
  </w:abstractNum>
  <w:abstractNum w:abstractNumId="39" w15:restartNumberingAfterBreak="0">
    <w:nsid w:val="5138204D"/>
    <w:multiLevelType w:val="multilevel"/>
    <w:tmpl w:val="B464DEC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0213C"/>
    <w:multiLevelType w:val="hybridMultilevel"/>
    <w:tmpl w:val="4FF26E2E"/>
    <w:lvl w:ilvl="0" w:tplc="303A9E0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9B65714"/>
    <w:multiLevelType w:val="multilevel"/>
    <w:tmpl w:val="04150025"/>
    <w:lvl w:ilvl="0">
      <w:start w:val="1"/>
      <w:numFmt w:val="decimal"/>
      <w:pStyle w:val="Nagwek1"/>
      <w:lvlText w:val="%1"/>
      <w:lvlJc w:val="left"/>
      <w:pPr>
        <w:ind w:left="432" w:hanging="432"/>
      </w:pPr>
      <w:rPr>
        <w:rFonts w:hint="default"/>
        <w:b/>
        <w:bCs/>
        <w:color w:val="auto"/>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2" w15:restartNumberingAfterBreak="0">
    <w:nsid w:val="5E8C58A7"/>
    <w:multiLevelType w:val="multilevel"/>
    <w:tmpl w:val="04150029"/>
    <w:lvl w:ilvl="0">
      <w:start w:val="1"/>
      <w:numFmt w:val="decimal"/>
      <w:suff w:val="space"/>
      <w:lvlText w:val="Rozdział %1"/>
      <w:lvlJc w:val="left"/>
      <w:pPr>
        <w:ind w:left="0" w:firstLine="0"/>
      </w:pPr>
      <w:rPr>
        <w:rFonts w:hint="default"/>
        <w:b/>
        <w:bCs/>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5FA2257F"/>
    <w:multiLevelType w:val="multilevel"/>
    <w:tmpl w:val="8B6ACD1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B66537"/>
    <w:multiLevelType w:val="hybridMultilevel"/>
    <w:tmpl w:val="67D6EBE0"/>
    <w:lvl w:ilvl="0" w:tplc="A1C22B2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CB8A6">
      <w:start w:val="1"/>
      <w:numFmt w:val="decimal"/>
      <w:lvlText w:val="%2."/>
      <w:lvlJc w:val="left"/>
      <w:pPr>
        <w:ind w:left="1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0C7C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940FE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0611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58BA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4426C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4E90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1A4D7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E15B60"/>
    <w:multiLevelType w:val="hybridMultilevel"/>
    <w:tmpl w:val="C102244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6F1033"/>
    <w:multiLevelType w:val="hybridMultilevel"/>
    <w:tmpl w:val="A4A6E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7E078F"/>
    <w:multiLevelType w:val="hybridMultilevel"/>
    <w:tmpl w:val="D0807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E2CF5"/>
    <w:multiLevelType w:val="hybridMultilevel"/>
    <w:tmpl w:val="E598B1B4"/>
    <w:lvl w:ilvl="0" w:tplc="303A9E06">
      <w:start w:val="1"/>
      <w:numFmt w:val="decimal"/>
      <w:lvlText w:val="%1."/>
      <w:lvlJc w:val="left"/>
      <w:pPr>
        <w:ind w:left="786" w:hanging="360"/>
      </w:pPr>
      <w:rPr>
        <w:rFonts w:ascii="Arial" w:hAnsi="Arial"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F167C60"/>
    <w:multiLevelType w:val="hybridMultilevel"/>
    <w:tmpl w:val="B3E4BABE"/>
    <w:lvl w:ilvl="0" w:tplc="A4D8A0F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7C38C5"/>
    <w:multiLevelType w:val="multilevel"/>
    <w:tmpl w:val="0415001F"/>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861FAC"/>
    <w:multiLevelType w:val="hybridMultilevel"/>
    <w:tmpl w:val="A1A0EAE0"/>
    <w:lvl w:ilvl="0" w:tplc="41D88DB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687AF2">
      <w:start w:val="1"/>
      <w:numFmt w:val="decimal"/>
      <w:lvlText w:val="%2."/>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1A281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0F5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D0611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A6C9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8872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4D0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CCA8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AE0D83"/>
    <w:multiLevelType w:val="singleLevel"/>
    <w:tmpl w:val="0F3A8D32"/>
    <w:lvl w:ilvl="0">
      <w:start w:val="1"/>
      <w:numFmt w:val="decimal"/>
      <w:lvlText w:val="%1."/>
      <w:legacy w:legacy="1" w:legacySpace="0" w:legacyIndent="370"/>
      <w:lvlJc w:val="left"/>
      <w:rPr>
        <w:rFonts w:ascii="Arial" w:hAnsi="Arial" w:cs="Arial" w:hint="default"/>
      </w:rPr>
    </w:lvl>
  </w:abstractNum>
  <w:abstractNum w:abstractNumId="53" w15:restartNumberingAfterBreak="0">
    <w:nsid w:val="71575B9E"/>
    <w:multiLevelType w:val="hybridMultilevel"/>
    <w:tmpl w:val="A426BBAA"/>
    <w:lvl w:ilvl="0" w:tplc="0A8ACDC6">
      <w:start w:val="1"/>
      <w:numFmt w:val="bullet"/>
      <w:lvlText w:val=""/>
      <w:lvlJc w:val="left"/>
      <w:pPr>
        <w:ind w:left="720" w:hanging="360"/>
      </w:pPr>
      <w:rPr>
        <w:rFonts w:ascii="Wingdings" w:hAnsi="Wingding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5CE360B"/>
    <w:multiLevelType w:val="hybridMultilevel"/>
    <w:tmpl w:val="56B4AB04"/>
    <w:lvl w:ilvl="0" w:tplc="396C3476">
      <w:start w:val="1"/>
      <w:numFmt w:val="decimal"/>
      <w:lvlText w:val="%1."/>
      <w:lvlJc w:val="left"/>
      <w:pPr>
        <w:tabs>
          <w:tab w:val="num" w:pos="360"/>
        </w:tabs>
        <w:ind w:left="360" w:hanging="360"/>
      </w:pPr>
      <w:rPr>
        <w:rFonts w:cs="Times New Roman" w:hint="default"/>
        <w:b/>
        <w:bCs/>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num w:numId="1">
    <w:abstractNumId w:val="16"/>
  </w:num>
  <w:num w:numId="2">
    <w:abstractNumId w:val="55"/>
  </w:num>
  <w:num w:numId="3">
    <w:abstractNumId w:val="36"/>
  </w:num>
  <w:num w:numId="4">
    <w:abstractNumId w:val="10"/>
  </w:num>
  <w:num w:numId="5">
    <w:abstractNumId w:val="4"/>
  </w:num>
  <w:num w:numId="6">
    <w:abstractNumId w:val="52"/>
  </w:num>
  <w:num w:numId="7">
    <w:abstractNumId w:val="29"/>
  </w:num>
  <w:num w:numId="8">
    <w:abstractNumId w:val="54"/>
  </w:num>
  <w:num w:numId="9">
    <w:abstractNumId w:val="13"/>
  </w:num>
  <w:num w:numId="10">
    <w:abstractNumId w:val="45"/>
  </w:num>
  <w:num w:numId="11">
    <w:abstractNumId w:val="21"/>
  </w:num>
  <w:num w:numId="12">
    <w:abstractNumId w:val="3"/>
  </w:num>
  <w:num w:numId="13">
    <w:abstractNumId w:val="46"/>
  </w:num>
  <w:num w:numId="14">
    <w:abstractNumId w:val="47"/>
  </w:num>
  <w:num w:numId="15">
    <w:abstractNumId w:val="8"/>
  </w:num>
  <w:num w:numId="16">
    <w:abstractNumId w:val="28"/>
  </w:num>
  <w:num w:numId="17">
    <w:abstractNumId w:val="27"/>
  </w:num>
  <w:num w:numId="18">
    <w:abstractNumId w:val="38"/>
  </w:num>
  <w:num w:numId="19">
    <w:abstractNumId w:val="26"/>
  </w:num>
  <w:num w:numId="20">
    <w:abstractNumId w:val="1"/>
  </w:num>
  <w:num w:numId="21">
    <w:abstractNumId w:val="44"/>
  </w:num>
  <w:num w:numId="22">
    <w:abstractNumId w:val="51"/>
  </w:num>
  <w:num w:numId="23">
    <w:abstractNumId w:val="7"/>
  </w:num>
  <w:num w:numId="24">
    <w:abstractNumId w:val="33"/>
  </w:num>
  <w:num w:numId="25">
    <w:abstractNumId w:val="24"/>
  </w:num>
  <w:num w:numId="26">
    <w:abstractNumId w:val="2"/>
  </w:num>
  <w:num w:numId="27">
    <w:abstractNumId w:val="34"/>
  </w:num>
  <w:num w:numId="28">
    <w:abstractNumId w:val="48"/>
  </w:num>
  <w:num w:numId="29">
    <w:abstractNumId w:val="18"/>
  </w:num>
  <w:num w:numId="30">
    <w:abstractNumId w:val="14"/>
  </w:num>
  <w:num w:numId="31">
    <w:abstractNumId w:val="53"/>
  </w:num>
  <w:num w:numId="32">
    <w:abstractNumId w:val="32"/>
  </w:num>
  <w:num w:numId="33">
    <w:abstractNumId w:val="17"/>
  </w:num>
  <w:num w:numId="34">
    <w:abstractNumId w:val="41"/>
  </w:num>
  <w:num w:numId="35">
    <w:abstractNumId w:val="25"/>
  </w:num>
  <w:num w:numId="36">
    <w:abstractNumId w:val="42"/>
  </w:num>
  <w:num w:numId="37">
    <w:abstractNumId w:val="12"/>
  </w:num>
  <w:num w:numId="38">
    <w:abstractNumId w:val="39"/>
  </w:num>
  <w:num w:numId="39">
    <w:abstractNumId w:val="20"/>
  </w:num>
  <w:num w:numId="40">
    <w:abstractNumId w:val="0"/>
  </w:num>
  <w:num w:numId="41">
    <w:abstractNumId w:val="43"/>
  </w:num>
  <w:num w:numId="42">
    <w:abstractNumId w:val="50"/>
  </w:num>
  <w:num w:numId="43">
    <w:abstractNumId w:val="23"/>
  </w:num>
  <w:num w:numId="44">
    <w:abstractNumId w:val="30"/>
  </w:num>
  <w:num w:numId="45">
    <w:abstractNumId w:val="6"/>
  </w:num>
  <w:num w:numId="46">
    <w:abstractNumId w:val="31"/>
  </w:num>
  <w:num w:numId="47">
    <w:abstractNumId w:val="5"/>
  </w:num>
  <w:num w:numId="48">
    <w:abstractNumId w:val="49"/>
  </w:num>
  <w:num w:numId="49">
    <w:abstractNumId w:val="19"/>
  </w:num>
  <w:num w:numId="50">
    <w:abstractNumId w:val="40"/>
  </w:num>
  <w:num w:numId="51">
    <w:abstractNumId w:val="11"/>
  </w:num>
  <w:num w:numId="52">
    <w:abstractNumId w:val="35"/>
  </w:num>
  <w:num w:numId="53">
    <w:abstractNumId w:val="22"/>
  </w:num>
  <w:num w:numId="54">
    <w:abstractNumId w:val="15"/>
  </w:num>
  <w:num w:numId="55">
    <w:abstractNumId w:val="37"/>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BC"/>
    <w:rsid w:val="00006F5B"/>
    <w:rsid w:val="0001103B"/>
    <w:rsid w:val="00016B30"/>
    <w:rsid w:val="00021817"/>
    <w:rsid w:val="00035995"/>
    <w:rsid w:val="00046F2D"/>
    <w:rsid w:val="00060F14"/>
    <w:rsid w:val="00061086"/>
    <w:rsid w:val="0006693F"/>
    <w:rsid w:val="000752A3"/>
    <w:rsid w:val="0009590D"/>
    <w:rsid w:val="000A6A05"/>
    <w:rsid w:val="000C6F95"/>
    <w:rsid w:val="000E20F3"/>
    <w:rsid w:val="000E691A"/>
    <w:rsid w:val="000F4266"/>
    <w:rsid w:val="000F5586"/>
    <w:rsid w:val="001022B6"/>
    <w:rsid w:val="0012216E"/>
    <w:rsid w:val="00124145"/>
    <w:rsid w:val="00125121"/>
    <w:rsid w:val="0012528E"/>
    <w:rsid w:val="0014047F"/>
    <w:rsid w:val="00144BF9"/>
    <w:rsid w:val="00161B06"/>
    <w:rsid w:val="00170914"/>
    <w:rsid w:val="00172F2F"/>
    <w:rsid w:val="00192A9E"/>
    <w:rsid w:val="001A085F"/>
    <w:rsid w:val="001A12BD"/>
    <w:rsid w:val="001A29AF"/>
    <w:rsid w:val="001A517A"/>
    <w:rsid w:val="001A70D3"/>
    <w:rsid w:val="001B4A06"/>
    <w:rsid w:val="001C1379"/>
    <w:rsid w:val="001C7EE9"/>
    <w:rsid w:val="001E41A6"/>
    <w:rsid w:val="001F096D"/>
    <w:rsid w:val="001F186A"/>
    <w:rsid w:val="00201008"/>
    <w:rsid w:val="00204797"/>
    <w:rsid w:val="002252E7"/>
    <w:rsid w:val="00232ADB"/>
    <w:rsid w:val="00260625"/>
    <w:rsid w:val="00262230"/>
    <w:rsid w:val="002722D2"/>
    <w:rsid w:val="0027284F"/>
    <w:rsid w:val="00290AA4"/>
    <w:rsid w:val="00296983"/>
    <w:rsid w:val="002A281F"/>
    <w:rsid w:val="002B2B02"/>
    <w:rsid w:val="002D5917"/>
    <w:rsid w:val="003117F3"/>
    <w:rsid w:val="00313863"/>
    <w:rsid w:val="00326EA7"/>
    <w:rsid w:val="003351A5"/>
    <w:rsid w:val="0034016F"/>
    <w:rsid w:val="003403DA"/>
    <w:rsid w:val="003543F0"/>
    <w:rsid w:val="00355CD3"/>
    <w:rsid w:val="00356DBD"/>
    <w:rsid w:val="00366450"/>
    <w:rsid w:val="00382A0B"/>
    <w:rsid w:val="003941B8"/>
    <w:rsid w:val="003969C1"/>
    <w:rsid w:val="003A4880"/>
    <w:rsid w:val="003A669B"/>
    <w:rsid w:val="003B273A"/>
    <w:rsid w:val="003D6F01"/>
    <w:rsid w:val="003D775F"/>
    <w:rsid w:val="003E4C3C"/>
    <w:rsid w:val="003E6E15"/>
    <w:rsid w:val="003F461D"/>
    <w:rsid w:val="00414C2D"/>
    <w:rsid w:val="00420230"/>
    <w:rsid w:val="00425507"/>
    <w:rsid w:val="00442FD5"/>
    <w:rsid w:val="004449D8"/>
    <w:rsid w:val="004624E9"/>
    <w:rsid w:val="00465648"/>
    <w:rsid w:val="00470E2C"/>
    <w:rsid w:val="004963FB"/>
    <w:rsid w:val="00497480"/>
    <w:rsid w:val="004A28CD"/>
    <w:rsid w:val="004B5CE2"/>
    <w:rsid w:val="004D14FF"/>
    <w:rsid w:val="00503FED"/>
    <w:rsid w:val="00513F95"/>
    <w:rsid w:val="00521F0E"/>
    <w:rsid w:val="00531D2A"/>
    <w:rsid w:val="00534581"/>
    <w:rsid w:val="00545B64"/>
    <w:rsid w:val="00547221"/>
    <w:rsid w:val="00547B4F"/>
    <w:rsid w:val="00556E94"/>
    <w:rsid w:val="00563B94"/>
    <w:rsid w:val="00565E77"/>
    <w:rsid w:val="00585208"/>
    <w:rsid w:val="00591E32"/>
    <w:rsid w:val="005D5541"/>
    <w:rsid w:val="005E4A80"/>
    <w:rsid w:val="005E6946"/>
    <w:rsid w:val="00602CE2"/>
    <w:rsid w:val="00613C3F"/>
    <w:rsid w:val="0062546F"/>
    <w:rsid w:val="006267CB"/>
    <w:rsid w:val="006463D0"/>
    <w:rsid w:val="00654B20"/>
    <w:rsid w:val="00655CB1"/>
    <w:rsid w:val="006565B0"/>
    <w:rsid w:val="00665555"/>
    <w:rsid w:val="00673DC0"/>
    <w:rsid w:val="00677422"/>
    <w:rsid w:val="006774FE"/>
    <w:rsid w:val="00680F21"/>
    <w:rsid w:val="00694E4E"/>
    <w:rsid w:val="006A1FC6"/>
    <w:rsid w:val="006A6DCA"/>
    <w:rsid w:val="006B188B"/>
    <w:rsid w:val="006B4856"/>
    <w:rsid w:val="006C24AA"/>
    <w:rsid w:val="006C2F85"/>
    <w:rsid w:val="006D1218"/>
    <w:rsid w:val="006E5159"/>
    <w:rsid w:val="007170A2"/>
    <w:rsid w:val="00734F9D"/>
    <w:rsid w:val="0075088A"/>
    <w:rsid w:val="00756344"/>
    <w:rsid w:val="00761A18"/>
    <w:rsid w:val="00781130"/>
    <w:rsid w:val="007866FA"/>
    <w:rsid w:val="007A2EED"/>
    <w:rsid w:val="007B49D0"/>
    <w:rsid w:val="007C113C"/>
    <w:rsid w:val="007C19EB"/>
    <w:rsid w:val="007C451F"/>
    <w:rsid w:val="007C4F1D"/>
    <w:rsid w:val="007D2C59"/>
    <w:rsid w:val="007E4191"/>
    <w:rsid w:val="007F0CC3"/>
    <w:rsid w:val="007F27EC"/>
    <w:rsid w:val="007F3CAC"/>
    <w:rsid w:val="00802730"/>
    <w:rsid w:val="008216E6"/>
    <w:rsid w:val="008314C4"/>
    <w:rsid w:val="00840B8D"/>
    <w:rsid w:val="00841F5A"/>
    <w:rsid w:val="00851092"/>
    <w:rsid w:val="00860BBC"/>
    <w:rsid w:val="00870252"/>
    <w:rsid w:val="00874625"/>
    <w:rsid w:val="00881A9B"/>
    <w:rsid w:val="00886C4F"/>
    <w:rsid w:val="0089165F"/>
    <w:rsid w:val="008A1216"/>
    <w:rsid w:val="008A1DBB"/>
    <w:rsid w:val="008B4CCB"/>
    <w:rsid w:val="008E4924"/>
    <w:rsid w:val="008F78F3"/>
    <w:rsid w:val="00901587"/>
    <w:rsid w:val="009049FC"/>
    <w:rsid w:val="00961879"/>
    <w:rsid w:val="0098393C"/>
    <w:rsid w:val="0098685C"/>
    <w:rsid w:val="009A2696"/>
    <w:rsid w:val="009B1843"/>
    <w:rsid w:val="009B34C6"/>
    <w:rsid w:val="009B50D0"/>
    <w:rsid w:val="009B57E2"/>
    <w:rsid w:val="009C0CA4"/>
    <w:rsid w:val="009E15CC"/>
    <w:rsid w:val="009E7A38"/>
    <w:rsid w:val="009F2BCB"/>
    <w:rsid w:val="009F7133"/>
    <w:rsid w:val="00A06B76"/>
    <w:rsid w:val="00A10D69"/>
    <w:rsid w:val="00A141E7"/>
    <w:rsid w:val="00A36DAB"/>
    <w:rsid w:val="00A4373B"/>
    <w:rsid w:val="00A519BC"/>
    <w:rsid w:val="00A60BF6"/>
    <w:rsid w:val="00A74887"/>
    <w:rsid w:val="00A76790"/>
    <w:rsid w:val="00A819C3"/>
    <w:rsid w:val="00A8390B"/>
    <w:rsid w:val="00A963AF"/>
    <w:rsid w:val="00AE500D"/>
    <w:rsid w:val="00AF72E3"/>
    <w:rsid w:val="00B03C17"/>
    <w:rsid w:val="00B22702"/>
    <w:rsid w:val="00B414A6"/>
    <w:rsid w:val="00B503C3"/>
    <w:rsid w:val="00B71B9A"/>
    <w:rsid w:val="00B772C3"/>
    <w:rsid w:val="00B77AC8"/>
    <w:rsid w:val="00B82509"/>
    <w:rsid w:val="00BB4E20"/>
    <w:rsid w:val="00BE3C1A"/>
    <w:rsid w:val="00C22CC1"/>
    <w:rsid w:val="00C245D9"/>
    <w:rsid w:val="00C25B96"/>
    <w:rsid w:val="00C3490C"/>
    <w:rsid w:val="00C3568A"/>
    <w:rsid w:val="00C407C1"/>
    <w:rsid w:val="00C4308B"/>
    <w:rsid w:val="00C44553"/>
    <w:rsid w:val="00C62A78"/>
    <w:rsid w:val="00C63009"/>
    <w:rsid w:val="00C75361"/>
    <w:rsid w:val="00C75B4A"/>
    <w:rsid w:val="00C77DFA"/>
    <w:rsid w:val="00C8235B"/>
    <w:rsid w:val="00C8696D"/>
    <w:rsid w:val="00CC396F"/>
    <w:rsid w:val="00CC76E5"/>
    <w:rsid w:val="00CD4815"/>
    <w:rsid w:val="00CD5E44"/>
    <w:rsid w:val="00CE767F"/>
    <w:rsid w:val="00D1307C"/>
    <w:rsid w:val="00D1566F"/>
    <w:rsid w:val="00D16020"/>
    <w:rsid w:val="00D25942"/>
    <w:rsid w:val="00D30141"/>
    <w:rsid w:val="00D3638E"/>
    <w:rsid w:val="00D3767A"/>
    <w:rsid w:val="00D410A7"/>
    <w:rsid w:val="00D4740D"/>
    <w:rsid w:val="00D575FB"/>
    <w:rsid w:val="00D700A0"/>
    <w:rsid w:val="00D70C57"/>
    <w:rsid w:val="00D73926"/>
    <w:rsid w:val="00D818EA"/>
    <w:rsid w:val="00D90929"/>
    <w:rsid w:val="00DE7A43"/>
    <w:rsid w:val="00E01693"/>
    <w:rsid w:val="00E14A23"/>
    <w:rsid w:val="00E2271D"/>
    <w:rsid w:val="00E32985"/>
    <w:rsid w:val="00E34FE1"/>
    <w:rsid w:val="00E37A37"/>
    <w:rsid w:val="00E37C5D"/>
    <w:rsid w:val="00E4617E"/>
    <w:rsid w:val="00E469C9"/>
    <w:rsid w:val="00E61F34"/>
    <w:rsid w:val="00E72590"/>
    <w:rsid w:val="00E9395C"/>
    <w:rsid w:val="00E9399D"/>
    <w:rsid w:val="00E97004"/>
    <w:rsid w:val="00EA479B"/>
    <w:rsid w:val="00EA5F0B"/>
    <w:rsid w:val="00EA6DFC"/>
    <w:rsid w:val="00EB5D26"/>
    <w:rsid w:val="00ED0C1C"/>
    <w:rsid w:val="00ED207B"/>
    <w:rsid w:val="00EE1750"/>
    <w:rsid w:val="00EE59BE"/>
    <w:rsid w:val="00EE63A1"/>
    <w:rsid w:val="00F00680"/>
    <w:rsid w:val="00F24236"/>
    <w:rsid w:val="00F27566"/>
    <w:rsid w:val="00F332AE"/>
    <w:rsid w:val="00F524ED"/>
    <w:rsid w:val="00F5502D"/>
    <w:rsid w:val="00F64BD7"/>
    <w:rsid w:val="00F707E1"/>
    <w:rsid w:val="00F85F83"/>
    <w:rsid w:val="00F92D35"/>
    <w:rsid w:val="00FB780C"/>
    <w:rsid w:val="00FD5338"/>
    <w:rsid w:val="00FF7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EF73"/>
  <w15:docId w15:val="{FD2F916D-F719-4980-BADD-D82C8ED4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BBC"/>
    <w:pPr>
      <w:widowControl w:val="0"/>
      <w:autoSpaceDE w:val="0"/>
      <w:autoSpaceDN w:val="0"/>
      <w:adjustRightInd w:val="0"/>
    </w:pPr>
    <w:rPr>
      <w:rFonts w:ascii="Arial" w:hAnsi="Arial" w:cs="Arial"/>
    </w:rPr>
  </w:style>
  <w:style w:type="paragraph" w:styleId="Nagwek1">
    <w:name w:val="heading 1"/>
    <w:basedOn w:val="Normalny"/>
    <w:next w:val="Normalny"/>
    <w:link w:val="Nagwek1Znak"/>
    <w:qFormat/>
    <w:rsid w:val="000C6F95"/>
    <w:pPr>
      <w:keepNext/>
      <w:numPr>
        <w:numId w:val="34"/>
      </w:numPr>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semiHidden/>
    <w:unhideWhenUsed/>
    <w:qFormat/>
    <w:rsid w:val="000C6F95"/>
    <w:pPr>
      <w:keepNext/>
      <w:numPr>
        <w:ilvl w:val="1"/>
        <w:numId w:val="34"/>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0C6F95"/>
    <w:pPr>
      <w:keepNext/>
      <w:numPr>
        <w:ilvl w:val="2"/>
        <w:numId w:val="34"/>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semiHidden/>
    <w:unhideWhenUsed/>
    <w:qFormat/>
    <w:rsid w:val="000C6F95"/>
    <w:pPr>
      <w:keepNext/>
      <w:numPr>
        <w:ilvl w:val="3"/>
        <w:numId w:val="34"/>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semiHidden/>
    <w:unhideWhenUsed/>
    <w:qFormat/>
    <w:rsid w:val="000C6F95"/>
    <w:pPr>
      <w:numPr>
        <w:ilvl w:val="4"/>
        <w:numId w:val="34"/>
      </w:num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semiHidden/>
    <w:unhideWhenUsed/>
    <w:qFormat/>
    <w:rsid w:val="000C6F95"/>
    <w:pPr>
      <w:numPr>
        <w:ilvl w:val="5"/>
        <w:numId w:val="34"/>
      </w:num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semiHidden/>
    <w:unhideWhenUsed/>
    <w:qFormat/>
    <w:rsid w:val="000C6F95"/>
    <w:pPr>
      <w:numPr>
        <w:ilvl w:val="6"/>
        <w:numId w:val="34"/>
      </w:numPr>
      <w:spacing w:before="240" w:after="60"/>
      <w:outlineLvl w:val="6"/>
    </w:pPr>
    <w:rPr>
      <w:rFonts w:ascii="Calibri" w:hAnsi="Calibri" w:cs="Times New Roman"/>
      <w:sz w:val="24"/>
      <w:szCs w:val="24"/>
    </w:rPr>
  </w:style>
  <w:style w:type="paragraph" w:styleId="Nagwek8">
    <w:name w:val="heading 8"/>
    <w:basedOn w:val="Normalny"/>
    <w:next w:val="Normalny"/>
    <w:link w:val="Nagwek8Znak"/>
    <w:semiHidden/>
    <w:unhideWhenUsed/>
    <w:qFormat/>
    <w:rsid w:val="000C6F95"/>
    <w:pPr>
      <w:numPr>
        <w:ilvl w:val="7"/>
        <w:numId w:val="34"/>
      </w:numPr>
      <w:spacing w:before="240" w:after="60"/>
      <w:outlineLvl w:val="7"/>
    </w:pPr>
    <w:rPr>
      <w:rFonts w:ascii="Calibri" w:hAnsi="Calibri" w:cs="Times New Roman"/>
      <w:i/>
      <w:iCs/>
      <w:sz w:val="24"/>
      <w:szCs w:val="24"/>
    </w:rPr>
  </w:style>
  <w:style w:type="paragraph" w:styleId="Nagwek9">
    <w:name w:val="heading 9"/>
    <w:basedOn w:val="Normalny"/>
    <w:next w:val="Normalny"/>
    <w:link w:val="Nagwek9Znak"/>
    <w:semiHidden/>
    <w:unhideWhenUsed/>
    <w:qFormat/>
    <w:rsid w:val="000C6F95"/>
    <w:pPr>
      <w:numPr>
        <w:ilvl w:val="8"/>
        <w:numId w:val="34"/>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A281F"/>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rsid w:val="002A281F"/>
    <w:pPr>
      <w:widowControl/>
      <w:autoSpaceDE/>
      <w:autoSpaceDN/>
      <w:adjustRightInd/>
    </w:pPr>
    <w:rPr>
      <w:rFonts w:ascii="Times New Roman" w:hAnsi="Times New Roman" w:cs="Times New Roman"/>
      <w:sz w:val="24"/>
    </w:rPr>
  </w:style>
  <w:style w:type="character" w:customStyle="1" w:styleId="TekstpodstawowyZnak">
    <w:name w:val="Tekst podstawowy Znak"/>
    <w:basedOn w:val="Domylnaczcionkaakapitu"/>
    <w:link w:val="Tekstpodstawowy"/>
    <w:uiPriority w:val="99"/>
    <w:rsid w:val="002A281F"/>
    <w:rPr>
      <w:sz w:val="24"/>
    </w:rPr>
  </w:style>
  <w:style w:type="paragraph" w:customStyle="1" w:styleId="Default">
    <w:name w:val="Default"/>
    <w:rsid w:val="003D6F01"/>
    <w:pPr>
      <w:autoSpaceDE w:val="0"/>
      <w:autoSpaceDN w:val="0"/>
      <w:adjustRightInd w:val="0"/>
    </w:pPr>
    <w:rPr>
      <w:rFonts w:eastAsia="Calibri"/>
      <w:color w:val="000000"/>
      <w:sz w:val="24"/>
      <w:szCs w:val="24"/>
      <w:lang w:eastAsia="en-US"/>
    </w:rPr>
  </w:style>
  <w:style w:type="character" w:styleId="Pogrubienie">
    <w:name w:val="Strong"/>
    <w:basedOn w:val="Domylnaczcionkaakapitu"/>
    <w:qFormat/>
    <w:rsid w:val="005D5541"/>
    <w:rPr>
      <w:b/>
      <w:bCs/>
    </w:rPr>
  </w:style>
  <w:style w:type="paragraph" w:styleId="Nagwek">
    <w:name w:val="header"/>
    <w:basedOn w:val="Normalny"/>
    <w:link w:val="NagwekZnak"/>
    <w:uiPriority w:val="99"/>
    <w:rsid w:val="00C75361"/>
    <w:pPr>
      <w:widowControl/>
      <w:tabs>
        <w:tab w:val="center" w:pos="4536"/>
        <w:tab w:val="right" w:pos="9072"/>
      </w:tabs>
      <w:autoSpaceDE/>
      <w:autoSpaceDN/>
      <w:adjustRightInd/>
    </w:pPr>
    <w:rPr>
      <w:rFonts w:ascii="Times New Roman" w:hAnsi="Times New Roman" w:cs="Times New Roman"/>
    </w:rPr>
  </w:style>
  <w:style w:type="character" w:customStyle="1" w:styleId="NagwekZnak">
    <w:name w:val="Nagłówek Znak"/>
    <w:basedOn w:val="Domylnaczcionkaakapitu"/>
    <w:link w:val="Nagwek"/>
    <w:uiPriority w:val="99"/>
    <w:rsid w:val="00C75361"/>
  </w:style>
  <w:style w:type="paragraph" w:styleId="Tekstprzypisukocowego">
    <w:name w:val="endnote text"/>
    <w:basedOn w:val="Normalny"/>
    <w:link w:val="TekstprzypisukocowegoZnak"/>
    <w:rsid w:val="00E72590"/>
  </w:style>
  <w:style w:type="character" w:customStyle="1" w:styleId="TekstprzypisukocowegoZnak">
    <w:name w:val="Tekst przypisu końcowego Znak"/>
    <w:basedOn w:val="Domylnaczcionkaakapitu"/>
    <w:link w:val="Tekstprzypisukocowego"/>
    <w:rsid w:val="00E72590"/>
    <w:rPr>
      <w:rFonts w:ascii="Arial" w:hAnsi="Arial" w:cs="Arial"/>
    </w:rPr>
  </w:style>
  <w:style w:type="character" w:styleId="Odwoanieprzypisukocowego">
    <w:name w:val="endnote reference"/>
    <w:basedOn w:val="Domylnaczcionkaakapitu"/>
    <w:rsid w:val="00E72590"/>
    <w:rPr>
      <w:vertAlign w:val="superscript"/>
    </w:rPr>
  </w:style>
  <w:style w:type="paragraph" w:styleId="Akapitzlist">
    <w:name w:val="List Paragraph"/>
    <w:aliases w:val="L1,Numerowanie,List Paragraph"/>
    <w:basedOn w:val="Normalny"/>
    <w:link w:val="AkapitzlistZnak"/>
    <w:uiPriority w:val="34"/>
    <w:qFormat/>
    <w:rsid w:val="0054722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L1 Znak,Numerowanie Znak,List Paragraph Znak"/>
    <w:basedOn w:val="Domylnaczcionkaakapitu"/>
    <w:link w:val="Akapitzlist"/>
    <w:uiPriority w:val="34"/>
    <w:locked/>
    <w:rsid w:val="00547221"/>
    <w:rPr>
      <w:rFonts w:ascii="Calibri" w:eastAsia="Calibri" w:hAnsi="Calibri"/>
      <w:sz w:val="22"/>
      <w:szCs w:val="22"/>
      <w:lang w:eastAsia="en-US"/>
    </w:rPr>
  </w:style>
  <w:style w:type="paragraph" w:customStyle="1" w:styleId="CM2">
    <w:name w:val="CM2"/>
    <w:basedOn w:val="Default"/>
    <w:next w:val="Default"/>
    <w:uiPriority w:val="99"/>
    <w:rsid w:val="006A1FC6"/>
    <w:pPr>
      <w:widowControl w:val="0"/>
      <w:spacing w:line="416" w:lineRule="atLeast"/>
    </w:pPr>
    <w:rPr>
      <w:rFonts w:eastAsia="Times New Roman"/>
      <w:color w:val="auto"/>
      <w:lang w:eastAsia="pl-PL"/>
    </w:rPr>
  </w:style>
  <w:style w:type="character" w:customStyle="1" w:styleId="Nagwek1Znak">
    <w:name w:val="Nagłówek 1 Znak"/>
    <w:basedOn w:val="Domylnaczcionkaakapitu"/>
    <w:link w:val="Nagwek1"/>
    <w:rsid w:val="000C6F9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0C6F95"/>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0C6F95"/>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rsid w:val="000C6F95"/>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0C6F95"/>
    <w:rPr>
      <w:rFonts w:ascii="Calibri" w:eastAsia="Times New Roman" w:hAnsi="Calibri" w:cs="Times New Roman"/>
      <w:b/>
      <w:bCs/>
      <w:i/>
      <w:iCs/>
      <w:sz w:val="26"/>
      <w:szCs w:val="26"/>
    </w:rPr>
  </w:style>
  <w:style w:type="character" w:customStyle="1" w:styleId="Nagwek6Znak">
    <w:name w:val="Nagłówek 6 Znak"/>
    <w:basedOn w:val="Domylnaczcionkaakapitu"/>
    <w:link w:val="Nagwek6"/>
    <w:semiHidden/>
    <w:rsid w:val="000C6F95"/>
    <w:rPr>
      <w:rFonts w:ascii="Calibri" w:eastAsia="Times New Roman" w:hAnsi="Calibri" w:cs="Times New Roman"/>
      <w:b/>
      <w:bCs/>
      <w:sz w:val="22"/>
      <w:szCs w:val="22"/>
    </w:rPr>
  </w:style>
  <w:style w:type="character" w:customStyle="1" w:styleId="Nagwek7Znak">
    <w:name w:val="Nagłówek 7 Znak"/>
    <w:basedOn w:val="Domylnaczcionkaakapitu"/>
    <w:link w:val="Nagwek7"/>
    <w:semiHidden/>
    <w:rsid w:val="000C6F95"/>
    <w:rPr>
      <w:rFonts w:ascii="Calibri" w:eastAsia="Times New Roman" w:hAnsi="Calibri" w:cs="Times New Roman"/>
      <w:sz w:val="24"/>
      <w:szCs w:val="24"/>
    </w:rPr>
  </w:style>
  <w:style w:type="character" w:customStyle="1" w:styleId="Nagwek8Znak">
    <w:name w:val="Nagłówek 8 Znak"/>
    <w:basedOn w:val="Domylnaczcionkaakapitu"/>
    <w:link w:val="Nagwek8"/>
    <w:semiHidden/>
    <w:rsid w:val="000C6F95"/>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0C6F95"/>
    <w:rPr>
      <w:rFonts w:ascii="Cambria" w:eastAsia="Times New Roman" w:hAnsi="Cambria" w:cs="Times New Roman"/>
      <w:sz w:val="22"/>
      <w:szCs w:val="22"/>
    </w:rPr>
  </w:style>
  <w:style w:type="paragraph" w:styleId="Stopka">
    <w:name w:val="footer"/>
    <w:basedOn w:val="Normalny"/>
    <w:link w:val="StopkaZnak"/>
    <w:uiPriority w:val="99"/>
    <w:rsid w:val="00694E4E"/>
    <w:pPr>
      <w:tabs>
        <w:tab w:val="center" w:pos="4536"/>
        <w:tab w:val="right" w:pos="9072"/>
      </w:tabs>
    </w:pPr>
  </w:style>
  <w:style w:type="character" w:customStyle="1" w:styleId="StopkaZnak">
    <w:name w:val="Stopka Znak"/>
    <w:basedOn w:val="Domylnaczcionkaakapitu"/>
    <w:link w:val="Stopka"/>
    <w:uiPriority w:val="99"/>
    <w:rsid w:val="00694E4E"/>
    <w:rPr>
      <w:rFonts w:ascii="Arial" w:hAnsi="Arial" w:cs="Arial"/>
    </w:rPr>
  </w:style>
  <w:style w:type="paragraph" w:styleId="Tekstdymka">
    <w:name w:val="Balloon Text"/>
    <w:basedOn w:val="Normalny"/>
    <w:link w:val="TekstdymkaZnak"/>
    <w:semiHidden/>
    <w:unhideWhenUsed/>
    <w:rsid w:val="0012528E"/>
    <w:rPr>
      <w:rFonts w:ascii="Segoe UI" w:hAnsi="Segoe UI" w:cs="Segoe UI"/>
      <w:sz w:val="18"/>
      <w:szCs w:val="18"/>
    </w:rPr>
  </w:style>
  <w:style w:type="character" w:customStyle="1" w:styleId="TekstdymkaZnak">
    <w:name w:val="Tekst dymka Znak"/>
    <w:basedOn w:val="Domylnaczcionkaakapitu"/>
    <w:link w:val="Tekstdymka"/>
    <w:semiHidden/>
    <w:rsid w:val="0012528E"/>
    <w:rPr>
      <w:rFonts w:ascii="Segoe UI" w:hAnsi="Segoe UI" w:cs="Segoe UI"/>
      <w:sz w:val="18"/>
      <w:szCs w:val="18"/>
    </w:rPr>
  </w:style>
  <w:style w:type="character" w:styleId="Odwoaniedokomentarza">
    <w:name w:val="annotation reference"/>
    <w:basedOn w:val="Domylnaczcionkaakapitu"/>
    <w:semiHidden/>
    <w:unhideWhenUsed/>
    <w:rsid w:val="00840B8D"/>
    <w:rPr>
      <w:sz w:val="16"/>
      <w:szCs w:val="16"/>
    </w:rPr>
  </w:style>
  <w:style w:type="paragraph" w:styleId="Tekstkomentarza">
    <w:name w:val="annotation text"/>
    <w:basedOn w:val="Normalny"/>
    <w:link w:val="TekstkomentarzaZnak"/>
    <w:semiHidden/>
    <w:unhideWhenUsed/>
    <w:rsid w:val="00840B8D"/>
  </w:style>
  <w:style w:type="character" w:customStyle="1" w:styleId="TekstkomentarzaZnak">
    <w:name w:val="Tekst komentarza Znak"/>
    <w:basedOn w:val="Domylnaczcionkaakapitu"/>
    <w:link w:val="Tekstkomentarza"/>
    <w:semiHidden/>
    <w:rsid w:val="00840B8D"/>
    <w:rPr>
      <w:rFonts w:ascii="Arial" w:hAnsi="Arial" w:cs="Arial"/>
    </w:rPr>
  </w:style>
  <w:style w:type="paragraph" w:styleId="Tematkomentarza">
    <w:name w:val="annotation subject"/>
    <w:basedOn w:val="Tekstkomentarza"/>
    <w:next w:val="Tekstkomentarza"/>
    <w:link w:val="TematkomentarzaZnak"/>
    <w:semiHidden/>
    <w:unhideWhenUsed/>
    <w:rsid w:val="00840B8D"/>
    <w:rPr>
      <w:b/>
      <w:bCs/>
    </w:rPr>
  </w:style>
  <w:style w:type="character" w:customStyle="1" w:styleId="TematkomentarzaZnak">
    <w:name w:val="Temat komentarza Znak"/>
    <w:basedOn w:val="TekstkomentarzaZnak"/>
    <w:link w:val="Tematkomentarza"/>
    <w:semiHidden/>
    <w:rsid w:val="00840B8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D69F-A0DC-444B-9C20-D4A8346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2824</Words>
  <Characters>16948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UMOWA NA ŚWIADCZENIE USŁUG KURIERSKICH</vt:lpstr>
    </vt:vector>
  </TitlesOfParts>
  <Company>Microsoft</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KURIERSKICH</dc:title>
  <dc:creator>csk</dc:creator>
  <cp:lastModifiedBy>Lucyna Kinecka</cp:lastModifiedBy>
  <cp:revision>16</cp:revision>
  <cp:lastPrinted>2017-07-10T09:31:00Z</cp:lastPrinted>
  <dcterms:created xsi:type="dcterms:W3CDTF">2020-07-30T11:55:00Z</dcterms:created>
  <dcterms:modified xsi:type="dcterms:W3CDTF">2020-08-07T13:07:00Z</dcterms:modified>
</cp:coreProperties>
</file>