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12E64D0B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E43EDF">
        <w:rPr>
          <w:rFonts w:ascii="Times New Roman" w:hAnsi="Times New Roman" w:cs="Times New Roman"/>
        </w:rPr>
        <w:t>20</w:t>
      </w:r>
      <w:r w:rsidRPr="00CE2014">
        <w:rPr>
          <w:rFonts w:ascii="Times New Roman" w:hAnsi="Times New Roman" w:cs="Times New Roman"/>
        </w:rPr>
        <w:t>.</w:t>
      </w:r>
      <w:r w:rsidR="00744452">
        <w:rPr>
          <w:rFonts w:ascii="Times New Roman" w:hAnsi="Times New Roman" w:cs="Times New Roman"/>
        </w:rPr>
        <w:t>01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744452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6389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49B0">
        <w:tc>
          <w:tcPr>
            <w:tcW w:w="4098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49B0">
        <w:tc>
          <w:tcPr>
            <w:tcW w:w="4098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t.j.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49B0">
        <w:tc>
          <w:tcPr>
            <w:tcW w:w="4098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6927FA3D" w:rsidR="00290C28" w:rsidRPr="00290C28" w:rsidRDefault="00F96328" w:rsidP="0075539D">
            <w:pPr>
              <w:jc w:val="both"/>
            </w:pPr>
            <w:r>
              <w:t>Korekty partytury, głosów orkiestrowych i innych materiałów wykonawczych z przeznaczeniem do wypożyczeń</w:t>
            </w:r>
          </w:p>
        </w:tc>
      </w:tr>
      <w:tr w:rsidR="001134EA" w:rsidRPr="00CE2014" w14:paraId="62D4FBAF" w14:textId="77777777" w:rsidTr="00744452">
        <w:tc>
          <w:tcPr>
            <w:tcW w:w="4098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75539D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</w:tcPr>
          <w:p w14:paraId="67167009" w14:textId="6EF25189" w:rsidR="001134EA" w:rsidRPr="006A65DA" w:rsidRDefault="00F96328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Zamówienie dotyczy wykonywania pilnych prac redakcyjnych koniecznych dla przygotowania wykonań, w tym przede wszystkim prawykonań utworów kompozytorów z katalogu Polskiego Wydawnictwa Muzycznego, obejmujących korekty partytur, głosów orkiestrowych i innych koniecznie potrzebnych materiałów wykonawczych w okresie od stycznia 2026 do stycznia 2027.</w:t>
            </w:r>
          </w:p>
        </w:tc>
      </w:tr>
      <w:tr w:rsidR="001134EA" w:rsidRPr="00CE2014" w14:paraId="0715ED97" w14:textId="77777777" w:rsidTr="00F549B0">
        <w:tc>
          <w:tcPr>
            <w:tcW w:w="4098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714FF6B4" w:rsidR="004333C3" w:rsidRPr="00CE2014" w:rsidRDefault="0075539D" w:rsidP="00EE4A8F">
            <w:pPr>
              <w:rPr>
                <w:rFonts w:ascii="Times New Roman" w:hAnsi="Times New Roman" w:cs="Times New Roman"/>
              </w:rPr>
            </w:pPr>
            <w:r w:rsidRPr="006448E1">
              <w:rPr>
                <w:rFonts w:ascii="Times New Roman" w:hAnsi="Times New Roman" w:cs="Times New Roman"/>
              </w:rPr>
              <w:t>79971000-1 – Usługi korektorskie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EED6" w14:textId="77777777" w:rsidR="00C5560D" w:rsidRDefault="00C5560D" w:rsidP="00EE4A8F">
      <w:pPr>
        <w:spacing w:after="0" w:line="240" w:lineRule="auto"/>
      </w:pPr>
      <w:r>
        <w:separator/>
      </w:r>
    </w:p>
  </w:endnote>
  <w:endnote w:type="continuationSeparator" w:id="0">
    <w:p w14:paraId="4BCDB9E0" w14:textId="77777777" w:rsidR="00C5560D" w:rsidRDefault="00C5560D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5EF9" w14:textId="77777777" w:rsidR="00C5560D" w:rsidRDefault="00C5560D" w:rsidP="00EE4A8F">
      <w:pPr>
        <w:spacing w:after="0" w:line="240" w:lineRule="auto"/>
      </w:pPr>
      <w:r>
        <w:separator/>
      </w:r>
    </w:p>
  </w:footnote>
  <w:footnote w:type="continuationSeparator" w:id="0">
    <w:p w14:paraId="1CA0DCBB" w14:textId="77777777" w:rsidR="00C5560D" w:rsidRDefault="00C5560D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524A796E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CB1CA4">
      <w:rPr>
        <w:rFonts w:ascii="Times New Roman" w:hAnsi="Times New Roman" w:cs="Times New Roman"/>
        <w:i/>
        <w:iCs/>
      </w:rPr>
      <w:t>4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5E2B44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46EAF"/>
    <w:rsid w:val="00104733"/>
    <w:rsid w:val="001134EA"/>
    <w:rsid w:val="00131A72"/>
    <w:rsid w:val="00133659"/>
    <w:rsid w:val="00146BF4"/>
    <w:rsid w:val="00147648"/>
    <w:rsid w:val="00160283"/>
    <w:rsid w:val="001620BC"/>
    <w:rsid w:val="00182DA0"/>
    <w:rsid w:val="001B2327"/>
    <w:rsid w:val="002502B3"/>
    <w:rsid w:val="002549C3"/>
    <w:rsid w:val="0027243F"/>
    <w:rsid w:val="00282F5E"/>
    <w:rsid w:val="00290C28"/>
    <w:rsid w:val="002E1B90"/>
    <w:rsid w:val="003D489B"/>
    <w:rsid w:val="004333C3"/>
    <w:rsid w:val="004366E8"/>
    <w:rsid w:val="00441CFF"/>
    <w:rsid w:val="004B41BC"/>
    <w:rsid w:val="004D2296"/>
    <w:rsid w:val="004F58AF"/>
    <w:rsid w:val="00550BC2"/>
    <w:rsid w:val="00596BCF"/>
    <w:rsid w:val="005E2B44"/>
    <w:rsid w:val="0061714D"/>
    <w:rsid w:val="00667B61"/>
    <w:rsid w:val="00674A74"/>
    <w:rsid w:val="00675842"/>
    <w:rsid w:val="006A4EA2"/>
    <w:rsid w:val="006A65DA"/>
    <w:rsid w:val="00711B31"/>
    <w:rsid w:val="0071202E"/>
    <w:rsid w:val="00744452"/>
    <w:rsid w:val="0075539D"/>
    <w:rsid w:val="007665F6"/>
    <w:rsid w:val="00817EFD"/>
    <w:rsid w:val="008321E7"/>
    <w:rsid w:val="008632B1"/>
    <w:rsid w:val="008C3F8E"/>
    <w:rsid w:val="00923AD2"/>
    <w:rsid w:val="009600C2"/>
    <w:rsid w:val="009804D2"/>
    <w:rsid w:val="00980E8C"/>
    <w:rsid w:val="00986FC0"/>
    <w:rsid w:val="009C135F"/>
    <w:rsid w:val="009D1E28"/>
    <w:rsid w:val="009F266C"/>
    <w:rsid w:val="009F3F97"/>
    <w:rsid w:val="00A26D52"/>
    <w:rsid w:val="00A501D8"/>
    <w:rsid w:val="00AA012E"/>
    <w:rsid w:val="00B2182D"/>
    <w:rsid w:val="00B460E6"/>
    <w:rsid w:val="00B63157"/>
    <w:rsid w:val="00BB0A0C"/>
    <w:rsid w:val="00BC0975"/>
    <w:rsid w:val="00C50541"/>
    <w:rsid w:val="00C5560D"/>
    <w:rsid w:val="00C736C5"/>
    <w:rsid w:val="00C7620C"/>
    <w:rsid w:val="00CB1CA4"/>
    <w:rsid w:val="00CE2014"/>
    <w:rsid w:val="00D32FEF"/>
    <w:rsid w:val="00D57FC0"/>
    <w:rsid w:val="00D658FB"/>
    <w:rsid w:val="00DA36C8"/>
    <w:rsid w:val="00DB1027"/>
    <w:rsid w:val="00DF538F"/>
    <w:rsid w:val="00E43EDF"/>
    <w:rsid w:val="00E61E79"/>
    <w:rsid w:val="00E62B3B"/>
    <w:rsid w:val="00E85F60"/>
    <w:rsid w:val="00E91373"/>
    <w:rsid w:val="00EC3E05"/>
    <w:rsid w:val="00EE4A8F"/>
    <w:rsid w:val="00F11D30"/>
    <w:rsid w:val="00F549B0"/>
    <w:rsid w:val="00F555CA"/>
    <w:rsid w:val="00F96328"/>
    <w:rsid w:val="00FA08F8"/>
    <w:rsid w:val="00FA5BCA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4</cp:revision>
  <dcterms:created xsi:type="dcterms:W3CDTF">2026-01-19T14:43:00Z</dcterms:created>
  <dcterms:modified xsi:type="dcterms:W3CDTF">2026-01-26T14:00:00Z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1951997255</vt:i4>
  </property>
  <property fmtid="{D5CDD505-2E9C-101B-9397-08002B2CF9AE}" pid="3" name="_NewReviewCycle">
    <vt:lpwstr/>
  </property>
  <property fmtid="{D5CDD505-2E9C-101B-9397-08002B2CF9AE}" pid="4" name="_EmailSubject">
    <vt:lpwstr>działalność kulturalna-M. Syty,  B. Stawiarski-Lietzau</vt:lpwstr>
  </property>
  <property fmtid="{D5CDD505-2E9C-101B-9397-08002B2CF9AE}" pid="5" name="_AuthorEmail">
    <vt:lpwstr>emil_wojtacki@pwm.com.pl</vt:lpwstr>
  </property>
  <property fmtid="{D5CDD505-2E9C-101B-9397-08002B2CF9AE}" pid="6" name="_AuthorEmailDisplayName">
    <vt:lpwstr>Emil Wojtacki</vt:lpwstr>
  </property>
  <property fmtid="{D5CDD505-2E9C-101B-9397-08002B2CF9AE}" pid="7" name="_ReviewingToolsShownOnce">
    <vt:lpwstr/>
  </property>
</Properties>
</file>